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.25. по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.25г.) на территории города Усолье-Сибирское и Усольского района, зарегистрировано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3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а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.2025г. в дневное время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Усольском районе, недалеко от д. Буреть, произошел пожар автомобиля ВАЗ-2104, возгорание произошло при движении автомобиля, владелец пытался тушить автомобиль собственными силами, однако без результатно, машина полностью выгорела. Пожарная охрана не вызвалась, ввиду отсутствия связи в данном месте.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На место выезжал дознаватель МЧС, причины и обстоятельства выясняются отделением дознания ОНД и ПР г. Усолье-Сибирское. Рассматриваемая версия возникновения пожара — тепловое проявление электрического тока при протекании аварийного режима работы электрооборудования.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.2025г.,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28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.03.2025г. диспетчеру 56ПСЧ поступило 2 сообщения о пожаре мусора на контейнерн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площадк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ах на ул. Восточная и ул. Заречная, в г. Усолье-Сибирское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На момент прибытия пожарных — горел мусор в контейнере на контейнерной площадке. На место выезжал дознаватель МЧС, причины и обстоятельства выясняются. 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1"/>
        <w:ind w:firstLine="851"/>
        <w:jc w:val="both"/>
        <w:rPr/>
      </w:pPr>
      <w:r>
        <w:rPr>
          <w:rStyle w:val="Style15"/>
          <w:rFonts w:eastAsia="Times New Roman" w:cs="Times New Roman" w:ascii="GOSTUI2;sans-serif" w:hAnsi="GOSTUI2;sans-serif"/>
          <w:b/>
          <w:bCs w:val="false"/>
          <w:i w:val="false"/>
          <w:caps w:val="false"/>
          <w:smallCaps w:val="false"/>
          <w:color w:val="3B4256"/>
          <w:spacing w:val="0"/>
          <w:kern w:val="0"/>
          <w:sz w:val="48"/>
          <w:szCs w:val="28"/>
          <w:u w:val="none"/>
          <w:lang w:val="ru-RU" w:eastAsia="ru-RU" w:bidi="ar-SA"/>
        </w:rPr>
        <w:t>Неосторожное обращение с огнём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Неосторожное обращение с огнем является самой распространенной причиной возникновения пожара.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Статистика свидетельствует, что 46% всех пожаров  возникает по вине людей, не знающих или безответственно относящихся к выполнению правил пожарной безопасности.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Главной причиной такого легкомысленного поведения является укоренившееся в сознании большинства людей   представление о том, что пожар в нашей действительности явление очень редкое. Человеку свойственно думать или надеться на то, что беда обойдет его стороной. Увы, это не всегда так. Примеров пожаров из-за неосторожного обращения с огнем огромное множество. Неосторожность в обращении с открытым огнем, будь то свечи или спички, непотушенный окурок, неумелое использование пиротехники, неосторожность в обращении с горючими или легко воспламеняющимися жидкостями.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Пожар может возникнуть и от костра, разожженного вблизи строения, причем чаще всего от искр, которые разносит ветер.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Более 80 % всех пожаров происходит  в жилье, там же более 90% всех погибших на пожарах людей. Въезжая в квартиру, каждый жилец берет на себя обязательство соблюдать правила пользования жилыми помещениями, в том числе строго выполнять правила пожарной безопасности.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Курящих у нас много и, увы, год от года их число растет. При этом снижается возрастной барьер курильщиков. О вереде курения с точки зрения медицины было сказано не единожды. А вот пожарная статистика. Самая распространенная причина гибели на пожаре - курение в постели. 70% людей погибли именно по этой причине.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Интересные опыты были проведены в Новосибирске. Они показали, что максимальная температура тлеющей папиросы колеблется в пределах 300-420°С, время тления ее 4-8 минут. Сигарета в начальный момент имеет температуру 310-320°С, которая потом снижается до 240-260°С, время тления 26-30 минут. Вызвав тление горючего материала, например на матрас, сам окурок через некоторое время гаснет. Но образованный им очаг, может тлеть еще от 1 до 4 часов. Огня как такового нет, человек получает отравление продуктами горения.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Окурок, брошенный на опилки, вызывает их тление, тепло, выделяющееся при этом, с потоком воздуха проникает вглубь опилок. Через 2,5-3 часа температура поднимается до 410-470°С и происходит воспламенение. Тлеющий окурок способен вызвать воспламенение бумаги, например, в урне для бумаг. Если окурок лежит на поверхности, процесс воспламенения длится 40-50 минут. При попадании окурка на глубину 5-10 см он воспламеняется значительно быстрее - через 12-35 минут. Примерно такие же последствия наступают при попадании окурка в сено или солому. Таким образом, пожары, вызванные непогашенной сигаретой, более распространены, чем может показаться на первый взгляд.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left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Style w:val="Style15"/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  <w:u w:val="single"/>
        </w:rPr>
        <w:t>Некоторые виды ответственности и соответствующие статьи законодательства: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120" w:after="120"/>
        <w:ind w:left="0" w:right="0" w:hanging="0"/>
        <w:jc w:val="left"/>
        <w:rPr/>
      </w:pPr>
      <w:r>
        <w:rPr>
          <w:rStyle w:val="Style15"/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Уголовная ответственность</w:t>
      </w:r>
      <w:r>
        <w:rPr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.  </w:t>
      </w:r>
    </w:p>
    <w:p>
      <w:pPr>
        <w:pStyle w:val="Style17"/>
        <w:widowControl/>
        <w:numPr>
          <w:ilvl w:val="1"/>
          <w:numId w:val="1"/>
        </w:numPr>
        <w:shd w:val="clear" w:fill="FFFFFF"/>
        <w:tabs>
          <w:tab w:val="clear" w:pos="708"/>
          <w:tab w:val="left" w:pos="0" w:leader="none"/>
        </w:tabs>
        <w:spacing w:before="120" w:after="120"/>
        <w:ind w:left="0" w:right="0" w:hanging="0"/>
        <w:jc w:val="left"/>
        <w:rPr/>
      </w:pPr>
      <w:r>
        <w:rPr>
          <w:rStyle w:val="Style15"/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Умышленный поджог</w:t>
      </w:r>
      <w:r>
        <w:rPr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. Часть 2 ст. 167 УК РФ, наказание — принудительные работы на срок до 5 лет либо лишение свободы на тот же срок. Ответственность наступает, если в результате поджога уничтожено или повреждено чужое имущество и нанесён значительный ущерб.  </w:t>
      </w:r>
    </w:p>
    <w:p>
      <w:pPr>
        <w:pStyle w:val="Style17"/>
        <w:widowControl/>
        <w:numPr>
          <w:ilvl w:val="1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120"/>
        <w:ind w:left="0" w:hanging="0"/>
        <w:jc w:val="left"/>
        <w:rPr/>
      </w:pPr>
      <w:r>
        <w:rPr>
          <w:rStyle w:val="Style15"/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Неосторожное обращение с огнём</w:t>
      </w:r>
      <w:r>
        <w:rPr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. Ст. 168 УК РФ, наказание — штраф до 120 000 рублей или в размере дохода за период до одного года, обязательные работы на срок до 480 часов, исправительные работы на срок до двух лет и другие меры.  </w:t>
      </w:r>
    </w:p>
    <w:p>
      <w:pPr>
        <w:pStyle w:val="Style17"/>
        <w:widowControl/>
        <w:numPr>
          <w:ilvl w:val="1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120"/>
        <w:ind w:left="0" w:hanging="0"/>
        <w:jc w:val="left"/>
        <w:rPr/>
      </w:pPr>
      <w:r>
        <w:rPr>
          <w:rStyle w:val="Style15"/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Нарушение требований пожарной безопасности</w:t>
      </w:r>
      <w:r>
        <w:rPr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. Если пожар возник из-за нарушения требований пожарной безопасности лицом, на котором лежала обязанность по их соблюдению, виновное лицо привлекается к уголовной ответственности по ст. 219 УК РФ в зависимости от тяжести последствий пожара.  </w:t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left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  <w:szCs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  <w:szCs w:val="24"/>
        </w:rPr>
      </w:r>
    </w:p>
    <w:p>
      <w:pPr>
        <w:pStyle w:val="Style17"/>
        <w:widowControl/>
        <w:shd w:val="clear" w:fill="FFFFFF"/>
        <w:spacing w:lineRule="atLeast" w:line="375"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Style w:val="Style15"/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6"/>
          <w:u w:val="single"/>
        </w:rPr>
        <w:t>Административная ответственность</w:t>
      </w:r>
      <w:r>
        <w:rPr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6"/>
          <w:u w:val="single"/>
        </w:rPr>
        <w:t>.  </w:t>
      </w:r>
      <w:hyperlink r:id="rId2" w:tgtFrame="_blank">
        <w:r>
          <w:rPr>
            <w:rFonts w:ascii="YS Text;apple-system;BlinkMacSystemFont;Arial;Helvetica;sans-serif" w:hAnsi="YS Text;apple-system;BlinkMacSystemFont;Arial;Helvetica;sans-serif"/>
            <w:b w:val="false"/>
            <w:i w:val="false"/>
            <w:caps w:val="false"/>
            <w:smallCaps w:val="false"/>
            <w:strike w:val="false"/>
            <w:dstrike w:val="false"/>
            <w:color w:val="333333"/>
            <w:spacing w:val="0"/>
            <w:sz w:val="26"/>
            <w:u w:val="single"/>
            <w:effect w:val="none"/>
          </w:rPr>
          <w:t>1</w:t>
        </w:r>
      </w:hyperlink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spacing w:before="120" w:after="120"/>
        <w:ind w:left="0" w:right="0" w:hanging="0"/>
        <w:jc w:val="left"/>
        <w:rPr/>
      </w:pPr>
      <w:r>
        <w:rPr>
          <w:rStyle w:val="Style15"/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1"/>
        </w:rPr>
        <w:t>Если пожар произошёл вследствие нарушения требований пожарной безопасности</w:t>
      </w:r>
      <w:r>
        <w:rPr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1"/>
        </w:rPr>
        <w:t xml:space="preserve"> и в результате этого пожара уничтожено (повреждено) чужое имущество либо причинён лёгкий или средней тяжести вред здоровью человека, виновные лица привлекаются к административной ответственности по части 6 ст. 20.4 КоАП РФ. 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spacing w:before="360" w:after="120"/>
        <w:ind w:left="0" w:hanging="0"/>
        <w:jc w:val="left"/>
        <w:rPr/>
      </w:pPr>
      <w:r>
        <w:rPr>
          <w:rStyle w:val="Style15"/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1"/>
        </w:rPr>
        <w:t>Если в результате пожара, произошедшего в организации вследствие нарушения требований пожарной безопасности, причинён тяжкий вред здоровью человека или смерть человека</w:t>
      </w:r>
      <w:r>
        <w:rPr>
          <w:rFonts w:ascii="YS Text;apple-system;BlinkMacSystemFont;Arial;Helvetica;sans-serif" w:hAnsi="YS Text;apple-system;BlinkMacSystemFont;Arial;Helvetica;sans-serif"/>
          <w:b w:val="false"/>
          <w:i w:val="false"/>
          <w:caps w:val="false"/>
          <w:smallCaps w:val="false"/>
          <w:color w:val="333333"/>
          <w:spacing w:val="0"/>
          <w:sz w:val="21"/>
        </w:rPr>
        <w:t>, то юридическое лицо (организация) привлекается к административной ответственности в виде штрафа в размере от 600 000 до 1 000 000 рублей или приостановления деятельности на срок до 90 суток. 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  <w:t xml:space="preserve">    </w:t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  <w:u w:val="single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  <w:szCs w:val="26"/>
        </w:rPr>
      </w:r>
    </w:p>
    <w:p>
      <w:pPr>
        <w:pStyle w:val="Normal"/>
        <w:spacing w:before="0" w:after="0"/>
        <w:ind w:firstLine="851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sz w:val="28"/>
          <w:szCs w:val="28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  <w:t xml:space="preserve">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8"/>
          <w:szCs w:val="28"/>
        </w:rPr>
        <w:t>При обнаружении первых признаков пожара (запах гари, дым) следует сообщить в противопожарную службу по телефону 01 или 101 и 112 - с мобильного.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 xml:space="preserve">   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За выявленное дознавателем в ходе проверки по пожару, нарушение правил пожарной безопасности, согласно ч. 1, ст. 20.4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КоАП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РФ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  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36"/>
          <w:szCs w:val="36"/>
          <w:highlight w:val="white"/>
          <w:u w:val="none"/>
          <w:lang w:val="ru-RU" w:eastAsia="ru-RU" w:bidi="ar-SA"/>
        </w:rPr>
        <w:t>виновников неминуемо ждет наказание в виде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административного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штрафа, который составляет - на граждан в размере от 5 000 рублей до 15 000 рублей; на должностных лиц от 20 000 рублей до 30 000 рублей; на лиц, осуществляющих предпринимательскую деятельность без образования юридического лица от 40 000 рублей до 60 000 рублей; на юридических лиц от 300 000 рублей до 400 000 рублей.</w:t>
      </w:r>
    </w:p>
    <w:p>
      <w:pPr>
        <w:pStyle w:val="Normal"/>
        <w:jc w:val="right"/>
        <w:rPr>
          <w:sz w:val="36"/>
          <w:szCs w:val="36"/>
        </w:rPr>
      </w:pPr>
      <w:r>
        <w:rPr>
          <w:b/>
          <w:color w:val="auto"/>
          <w:sz w:val="36"/>
          <w:szCs w:val="36"/>
        </w:rPr>
        <w:t xml:space="preserve"> </w:t>
      </w:r>
      <w:r>
        <w:rPr>
          <w:b/>
          <w:color w:val="auto"/>
          <w:sz w:val="36"/>
          <w:szCs w:val="36"/>
        </w:rPr>
        <w:t xml:space="preserve">уважением, </w:t>
      </w:r>
    </w:p>
    <w:p>
      <w:pPr>
        <w:pStyle w:val="Normal"/>
        <w:jc w:val="right"/>
        <w:rPr>
          <w:sz w:val="36"/>
          <w:szCs w:val="36"/>
        </w:rPr>
      </w:pPr>
      <w:r>
        <w:rPr>
          <w:b/>
          <w:color w:val="auto"/>
          <w:sz w:val="36"/>
          <w:szCs w:val="36"/>
        </w:rPr>
        <w:t xml:space="preserve">Государственный пожарный надзор по </w:t>
      </w:r>
    </w:p>
    <w:p>
      <w:pPr>
        <w:pStyle w:val="Normal"/>
        <w:jc w:val="right"/>
        <w:rPr>
          <w:sz w:val="36"/>
          <w:szCs w:val="36"/>
        </w:rPr>
      </w:pPr>
      <w:r>
        <w:rPr>
          <w:b/>
          <w:color w:val="auto"/>
          <w:sz w:val="36"/>
          <w:szCs w:val="36"/>
        </w:rPr>
        <w:t xml:space="preserve">г. Усолье-Сибирское и Усольскому району, </w:t>
      </w:r>
    </w:p>
    <w:p>
      <w:pPr>
        <w:pStyle w:val="Normal"/>
        <w:jc w:val="right"/>
        <w:rPr>
          <w:sz w:val="36"/>
          <w:szCs w:val="36"/>
        </w:rPr>
      </w:pPr>
      <w:r>
        <w:rPr>
          <w:b/>
          <w:color w:val="auto"/>
          <w:sz w:val="36"/>
          <w:szCs w:val="36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sz w:val="36"/>
          <w:szCs w:val="36"/>
        </w:rPr>
      </w:pPr>
      <w:r>
        <w:rPr>
          <w:b/>
          <w:color w:val="auto"/>
          <w:sz w:val="36"/>
          <w:szCs w:val="36"/>
        </w:rPr>
        <w:t>Кучерук Роман Сергеевич</w:t>
      </w:r>
    </w:p>
    <w:p>
      <w:pPr>
        <w:pStyle w:val="Normal"/>
        <w:jc w:val="right"/>
        <w:rPr>
          <w:sz w:val="36"/>
          <w:szCs w:val="36"/>
        </w:rPr>
      </w:pPr>
      <w:r>
        <w:rPr/>
      </w:r>
    </w:p>
    <w:sectPr>
      <w:type w:val="nextPage"/>
      <w:pgSz w:w="11849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GOSTUI2">
    <w:altName w:val="sans-serif"/>
    <w:charset w:val="01"/>
    <w:family w:val="roman"/>
    <w:pitch w:val="default"/>
  </w:font>
  <w:font w:name="YS Text">
    <w:altName w:val="apple-system"/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orichi-rayon.ru/podrazdeleniya/otdel-nadzornoj-i-profilakticheskij-raboty/administrativnaya-i-ugolovnaya-otvetstvennost-vinovnyh-v-vozniknovenii-pozhara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Application>LibreOffice/6.4.7.2$Linux_X86_64 LibreOffice_project/72d9d5113b23a0ed474720f9d366fcde9a2744dd</Application>
  <Pages>3</Pages>
  <Words>863</Words>
  <Characters>5365</Characters>
  <CharactersWithSpaces>6261</CharactersWithSpaces>
  <Paragraphs>29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2025-09-29T15:10:51Z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