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52FD" w:rsidRDefault="005252FD" w:rsidP="005252FD">
      <w:pPr>
        <w:widowControl w:val="0"/>
        <w:autoSpaceDE w:val="0"/>
        <w:autoSpaceDN w:val="0"/>
        <w:adjustRightInd w:val="0"/>
        <w:rPr>
          <w:b/>
          <w:bCs/>
          <w:sz w:val="28"/>
          <w:szCs w:val="28"/>
        </w:rPr>
      </w:pPr>
    </w:p>
    <w:p w:rsidR="005252FD" w:rsidRDefault="00BC6005" w:rsidP="005252FD">
      <w:pPr>
        <w:widowControl w:val="0"/>
        <w:autoSpaceDE w:val="0"/>
        <w:autoSpaceDN w:val="0"/>
        <w:adjustRightInd w:val="0"/>
        <w:rPr>
          <w:b/>
          <w:bCs/>
          <w:sz w:val="28"/>
          <w:szCs w:val="28"/>
        </w:rPr>
      </w:pPr>
      <w:r>
        <w:rPr>
          <w:b/>
          <w:bCs/>
          <w:noProof/>
          <w:sz w:val="28"/>
          <w:szCs w:val="28"/>
        </w:rPr>
        <w:drawing>
          <wp:anchor distT="0" distB="0" distL="114300" distR="114300" simplePos="0" relativeHeight="251659264" behindDoc="0" locked="0" layoutInCell="1" allowOverlap="1">
            <wp:simplePos x="0" y="0"/>
            <wp:positionH relativeFrom="margin">
              <wp:posOffset>3009900</wp:posOffset>
            </wp:positionH>
            <wp:positionV relativeFrom="paragraph">
              <wp:posOffset>5715</wp:posOffset>
            </wp:positionV>
            <wp:extent cx="590550" cy="817684"/>
            <wp:effectExtent l="0" t="0" r="0" b="1905"/>
            <wp:wrapNone/>
            <wp:docPr id="1" name="Рисунок 1" descr="СосновскоеСП-ПП(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СосновскоеСП-ПП(2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1676" cy="81924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252FD" w:rsidRPr="00072088" w:rsidRDefault="005252FD" w:rsidP="005252FD">
      <w:pPr>
        <w:widowControl w:val="0"/>
        <w:tabs>
          <w:tab w:val="left" w:pos="7080"/>
        </w:tabs>
        <w:autoSpaceDE w:val="0"/>
        <w:autoSpaceDN w:val="0"/>
        <w:adjustRightInd w:val="0"/>
        <w:rPr>
          <w:b/>
          <w:bCs/>
          <w:sz w:val="28"/>
          <w:szCs w:val="28"/>
          <w:u w:val="single"/>
        </w:rPr>
      </w:pPr>
      <w:r>
        <w:rPr>
          <w:b/>
          <w:bCs/>
          <w:sz w:val="28"/>
          <w:szCs w:val="28"/>
        </w:rPr>
        <w:tab/>
      </w:r>
    </w:p>
    <w:p w:rsidR="005252FD" w:rsidRDefault="005252FD" w:rsidP="005252FD">
      <w:pPr>
        <w:widowControl w:val="0"/>
        <w:autoSpaceDE w:val="0"/>
        <w:autoSpaceDN w:val="0"/>
        <w:adjustRightInd w:val="0"/>
        <w:rPr>
          <w:b/>
          <w:bCs/>
          <w:sz w:val="28"/>
          <w:szCs w:val="28"/>
        </w:rPr>
      </w:pPr>
    </w:p>
    <w:p w:rsidR="00BC6005" w:rsidRDefault="00BC6005" w:rsidP="005252FD">
      <w:pPr>
        <w:widowControl w:val="0"/>
        <w:autoSpaceDE w:val="0"/>
        <w:autoSpaceDN w:val="0"/>
        <w:adjustRightInd w:val="0"/>
        <w:jc w:val="center"/>
        <w:rPr>
          <w:b/>
          <w:bCs/>
          <w:sz w:val="28"/>
          <w:szCs w:val="28"/>
        </w:rPr>
      </w:pPr>
    </w:p>
    <w:p w:rsidR="00BC6005" w:rsidRDefault="00BC6005" w:rsidP="005252FD">
      <w:pPr>
        <w:widowControl w:val="0"/>
        <w:autoSpaceDE w:val="0"/>
        <w:autoSpaceDN w:val="0"/>
        <w:adjustRightInd w:val="0"/>
        <w:jc w:val="center"/>
        <w:rPr>
          <w:b/>
          <w:bCs/>
          <w:sz w:val="28"/>
          <w:szCs w:val="28"/>
        </w:rPr>
      </w:pPr>
    </w:p>
    <w:p w:rsidR="005252FD" w:rsidRPr="0009040D" w:rsidRDefault="005252FD" w:rsidP="005252FD">
      <w:pPr>
        <w:widowControl w:val="0"/>
        <w:autoSpaceDE w:val="0"/>
        <w:autoSpaceDN w:val="0"/>
        <w:adjustRightInd w:val="0"/>
        <w:jc w:val="center"/>
        <w:rPr>
          <w:b/>
          <w:bCs/>
          <w:sz w:val="28"/>
          <w:szCs w:val="28"/>
        </w:rPr>
      </w:pPr>
      <w:r>
        <w:rPr>
          <w:b/>
          <w:bCs/>
          <w:sz w:val="28"/>
          <w:szCs w:val="28"/>
        </w:rPr>
        <w:t>Р</w:t>
      </w:r>
      <w:r w:rsidRPr="0009040D">
        <w:rPr>
          <w:b/>
          <w:bCs/>
          <w:sz w:val="28"/>
          <w:szCs w:val="28"/>
        </w:rPr>
        <w:t>оссийская Федерация</w:t>
      </w:r>
    </w:p>
    <w:p w:rsidR="005252FD" w:rsidRPr="0009040D" w:rsidRDefault="005252FD" w:rsidP="005252FD">
      <w:pPr>
        <w:widowControl w:val="0"/>
        <w:autoSpaceDE w:val="0"/>
        <w:autoSpaceDN w:val="0"/>
        <w:adjustRightInd w:val="0"/>
        <w:jc w:val="center"/>
        <w:rPr>
          <w:b/>
          <w:bCs/>
          <w:sz w:val="28"/>
          <w:szCs w:val="28"/>
        </w:rPr>
      </w:pPr>
      <w:r w:rsidRPr="0009040D">
        <w:rPr>
          <w:b/>
          <w:bCs/>
          <w:sz w:val="28"/>
          <w:szCs w:val="28"/>
        </w:rPr>
        <w:t>Иркутская область</w:t>
      </w:r>
    </w:p>
    <w:p w:rsidR="005252FD" w:rsidRDefault="005252FD" w:rsidP="005252FD">
      <w:pPr>
        <w:widowControl w:val="0"/>
        <w:autoSpaceDE w:val="0"/>
        <w:autoSpaceDN w:val="0"/>
        <w:adjustRightInd w:val="0"/>
        <w:jc w:val="center"/>
        <w:rPr>
          <w:b/>
          <w:bCs/>
          <w:sz w:val="28"/>
          <w:szCs w:val="28"/>
        </w:rPr>
      </w:pPr>
      <w:r w:rsidRPr="0009040D">
        <w:rPr>
          <w:b/>
          <w:bCs/>
          <w:sz w:val="28"/>
          <w:szCs w:val="28"/>
        </w:rPr>
        <w:t>АДМИНИСТРАЦИЯ</w:t>
      </w:r>
    </w:p>
    <w:p w:rsidR="005252FD" w:rsidRDefault="005252FD" w:rsidP="005252FD">
      <w:pPr>
        <w:widowControl w:val="0"/>
        <w:autoSpaceDE w:val="0"/>
        <w:autoSpaceDN w:val="0"/>
        <w:adjustRightInd w:val="0"/>
        <w:jc w:val="center"/>
        <w:rPr>
          <w:b/>
          <w:bCs/>
          <w:sz w:val="28"/>
          <w:szCs w:val="28"/>
        </w:rPr>
      </w:pPr>
      <w:r>
        <w:rPr>
          <w:b/>
          <w:bCs/>
          <w:sz w:val="28"/>
          <w:szCs w:val="28"/>
        </w:rPr>
        <w:t>СОСНОВСКОГО СЕЛЬСКОГО ПОСЕЛЕНИЯ</w:t>
      </w:r>
    </w:p>
    <w:p w:rsidR="005252FD" w:rsidRDefault="005252FD" w:rsidP="005252FD">
      <w:pPr>
        <w:widowControl w:val="0"/>
        <w:autoSpaceDE w:val="0"/>
        <w:autoSpaceDN w:val="0"/>
        <w:adjustRightInd w:val="0"/>
        <w:jc w:val="center"/>
        <w:rPr>
          <w:b/>
          <w:bCs/>
          <w:sz w:val="28"/>
          <w:szCs w:val="28"/>
        </w:rPr>
      </w:pPr>
      <w:r>
        <w:rPr>
          <w:b/>
          <w:bCs/>
          <w:sz w:val="28"/>
          <w:szCs w:val="28"/>
        </w:rPr>
        <w:t xml:space="preserve">УСОЛЬСКОГО </w:t>
      </w:r>
      <w:r w:rsidRPr="0009040D">
        <w:rPr>
          <w:b/>
          <w:bCs/>
          <w:sz w:val="28"/>
          <w:szCs w:val="28"/>
        </w:rPr>
        <w:t xml:space="preserve">МУНИЦИПАЛЬНОГО </w:t>
      </w:r>
      <w:r>
        <w:rPr>
          <w:b/>
          <w:bCs/>
          <w:sz w:val="28"/>
          <w:szCs w:val="28"/>
        </w:rPr>
        <w:t>РАЙОНА</w:t>
      </w:r>
    </w:p>
    <w:p w:rsidR="005252FD" w:rsidRPr="0009040D" w:rsidRDefault="005252FD" w:rsidP="005252FD">
      <w:pPr>
        <w:widowControl w:val="0"/>
        <w:autoSpaceDE w:val="0"/>
        <w:autoSpaceDN w:val="0"/>
        <w:adjustRightInd w:val="0"/>
        <w:jc w:val="center"/>
        <w:rPr>
          <w:b/>
          <w:bCs/>
          <w:sz w:val="28"/>
          <w:szCs w:val="28"/>
        </w:rPr>
      </w:pPr>
      <w:r>
        <w:rPr>
          <w:b/>
          <w:bCs/>
          <w:sz w:val="28"/>
          <w:szCs w:val="28"/>
        </w:rPr>
        <w:t>ИРКУТСКОЙ ОБЛАСТИ</w:t>
      </w:r>
    </w:p>
    <w:p w:rsidR="005252FD" w:rsidRDefault="005252FD" w:rsidP="005252FD">
      <w:pPr>
        <w:widowControl w:val="0"/>
        <w:autoSpaceDE w:val="0"/>
        <w:autoSpaceDN w:val="0"/>
        <w:adjustRightInd w:val="0"/>
        <w:jc w:val="center"/>
        <w:rPr>
          <w:b/>
          <w:bCs/>
          <w:sz w:val="28"/>
          <w:szCs w:val="28"/>
        </w:rPr>
      </w:pPr>
    </w:p>
    <w:p w:rsidR="005252FD" w:rsidRDefault="005252FD" w:rsidP="005252FD">
      <w:pPr>
        <w:widowControl w:val="0"/>
        <w:autoSpaceDE w:val="0"/>
        <w:autoSpaceDN w:val="0"/>
        <w:adjustRightInd w:val="0"/>
        <w:jc w:val="center"/>
        <w:rPr>
          <w:b/>
          <w:bCs/>
          <w:sz w:val="28"/>
          <w:szCs w:val="28"/>
        </w:rPr>
      </w:pPr>
      <w:r>
        <w:rPr>
          <w:b/>
          <w:bCs/>
          <w:sz w:val="28"/>
          <w:szCs w:val="28"/>
        </w:rPr>
        <w:t>ПОСТАНОВЛЕНИЕ</w:t>
      </w:r>
    </w:p>
    <w:p w:rsidR="005252FD" w:rsidRPr="004F58C0" w:rsidRDefault="005252FD" w:rsidP="005252FD">
      <w:pPr>
        <w:widowControl w:val="0"/>
        <w:autoSpaceDE w:val="0"/>
        <w:autoSpaceDN w:val="0"/>
        <w:adjustRightInd w:val="0"/>
        <w:jc w:val="center"/>
        <w:rPr>
          <w:b/>
          <w:bCs/>
          <w:sz w:val="28"/>
          <w:szCs w:val="28"/>
        </w:rPr>
      </w:pPr>
    </w:p>
    <w:p w:rsidR="005252FD" w:rsidRDefault="00085B6D" w:rsidP="005252FD">
      <w:pPr>
        <w:widowControl w:val="0"/>
        <w:autoSpaceDE w:val="0"/>
        <w:autoSpaceDN w:val="0"/>
        <w:adjustRightInd w:val="0"/>
        <w:rPr>
          <w:sz w:val="28"/>
          <w:szCs w:val="28"/>
        </w:rPr>
      </w:pPr>
      <w:r>
        <w:rPr>
          <w:sz w:val="28"/>
          <w:szCs w:val="28"/>
        </w:rPr>
        <w:t>От 18</w:t>
      </w:r>
      <w:r w:rsidR="00A875B0">
        <w:rPr>
          <w:sz w:val="28"/>
          <w:szCs w:val="28"/>
        </w:rPr>
        <w:t>.10</w:t>
      </w:r>
      <w:r w:rsidR="00AE4423">
        <w:rPr>
          <w:sz w:val="28"/>
          <w:szCs w:val="28"/>
        </w:rPr>
        <w:t>.2023</w:t>
      </w:r>
      <w:r w:rsidR="005252FD">
        <w:rPr>
          <w:sz w:val="28"/>
          <w:szCs w:val="28"/>
        </w:rPr>
        <w:t xml:space="preserve">г.                                                         </w:t>
      </w:r>
      <w:r w:rsidR="00AE4423">
        <w:rPr>
          <w:sz w:val="28"/>
          <w:szCs w:val="28"/>
        </w:rPr>
        <w:t xml:space="preserve">                            </w:t>
      </w:r>
      <w:r w:rsidR="00FE06F0" w:rsidRPr="00A875B0">
        <w:rPr>
          <w:sz w:val="28"/>
          <w:szCs w:val="28"/>
        </w:rPr>
        <w:t xml:space="preserve">                        </w:t>
      </w:r>
      <w:r>
        <w:rPr>
          <w:sz w:val="28"/>
          <w:szCs w:val="28"/>
        </w:rPr>
        <w:t>№ 72</w:t>
      </w:r>
    </w:p>
    <w:p w:rsidR="005252FD" w:rsidRDefault="005252FD" w:rsidP="002C53FD">
      <w:pPr>
        <w:widowControl w:val="0"/>
        <w:autoSpaceDE w:val="0"/>
        <w:autoSpaceDN w:val="0"/>
        <w:adjustRightInd w:val="0"/>
        <w:jc w:val="center"/>
        <w:rPr>
          <w:sz w:val="28"/>
          <w:szCs w:val="28"/>
        </w:rPr>
      </w:pPr>
      <w:r>
        <w:rPr>
          <w:sz w:val="28"/>
          <w:szCs w:val="28"/>
        </w:rPr>
        <w:t>с. Сосновка</w:t>
      </w:r>
    </w:p>
    <w:p w:rsidR="00AE4423" w:rsidRPr="00BE49EC" w:rsidRDefault="00AE4423" w:rsidP="00AE4423">
      <w:pPr>
        <w:pStyle w:val="ConsPlusTitle"/>
        <w:contextualSpacing/>
        <w:jc w:val="center"/>
        <w:rPr>
          <w:rFonts w:ascii="Times New Roman" w:hAnsi="Times New Roman" w:cs="Times New Roman"/>
          <w:sz w:val="28"/>
          <w:szCs w:val="28"/>
        </w:rPr>
      </w:pPr>
      <w:r w:rsidRPr="00BE49EC">
        <w:rPr>
          <w:rFonts w:ascii="Times New Roman" w:hAnsi="Times New Roman" w:cs="Times New Roman"/>
          <w:sz w:val="28"/>
          <w:szCs w:val="28"/>
        </w:rPr>
        <w:t>О</w:t>
      </w:r>
      <w:r w:rsidR="00D6139F">
        <w:rPr>
          <w:rFonts w:ascii="Times New Roman" w:hAnsi="Times New Roman" w:cs="Times New Roman"/>
          <w:sz w:val="28"/>
          <w:szCs w:val="28"/>
        </w:rPr>
        <w:t>б утверждении порядка</w:t>
      </w:r>
      <w:r w:rsidRPr="00BE49EC">
        <w:rPr>
          <w:rFonts w:ascii="Times New Roman" w:hAnsi="Times New Roman" w:cs="Times New Roman"/>
          <w:sz w:val="28"/>
          <w:szCs w:val="28"/>
        </w:rPr>
        <w:t xml:space="preserve"> </w:t>
      </w:r>
      <w:r w:rsidR="00D6139F">
        <w:rPr>
          <w:rFonts w:ascii="Times New Roman" w:hAnsi="Times New Roman" w:cs="Times New Roman"/>
          <w:sz w:val="28"/>
          <w:szCs w:val="28"/>
        </w:rPr>
        <w:t xml:space="preserve">осуществления бюджетных полномочий главного администратора доходов бюджета Сосновского сельского поселения </w:t>
      </w:r>
      <w:proofErr w:type="spellStart"/>
      <w:r w:rsidR="00D6139F">
        <w:rPr>
          <w:rFonts w:ascii="Times New Roman" w:hAnsi="Times New Roman" w:cs="Times New Roman"/>
          <w:sz w:val="28"/>
          <w:szCs w:val="28"/>
        </w:rPr>
        <w:t>Усольского</w:t>
      </w:r>
      <w:proofErr w:type="spellEnd"/>
      <w:r w:rsidR="00D6139F">
        <w:rPr>
          <w:rFonts w:ascii="Times New Roman" w:hAnsi="Times New Roman" w:cs="Times New Roman"/>
          <w:sz w:val="28"/>
          <w:szCs w:val="28"/>
        </w:rPr>
        <w:t xml:space="preserve"> муниципального района Иркутской области</w:t>
      </w:r>
    </w:p>
    <w:p w:rsidR="00F5183D" w:rsidRPr="000A5A6E" w:rsidRDefault="00F5183D" w:rsidP="00F5183D">
      <w:pPr>
        <w:pStyle w:val="ConsTitle"/>
        <w:widowControl/>
        <w:ind w:right="0" w:firstLine="540"/>
        <w:jc w:val="center"/>
        <w:rPr>
          <w:rFonts w:ascii="Times New Roman" w:hAnsi="Times New Roman"/>
          <w:color w:val="FF6600"/>
          <w:sz w:val="28"/>
          <w:szCs w:val="28"/>
        </w:rPr>
      </w:pPr>
    </w:p>
    <w:p w:rsidR="00F5183D" w:rsidRPr="00DD30F5" w:rsidRDefault="00AE4423" w:rsidP="00F5183D">
      <w:pPr>
        <w:pStyle w:val="ConsTitle"/>
        <w:widowControl/>
        <w:ind w:right="0" w:firstLine="142"/>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00E52BA4" w:rsidRPr="00E52BA4">
        <w:rPr>
          <w:rFonts w:ascii="Times New Roman" w:hAnsi="Times New Roman" w:cs="Times New Roman"/>
          <w:b w:val="0"/>
          <w:color w:val="000000"/>
          <w:sz w:val="28"/>
          <w:szCs w:val="28"/>
        </w:rPr>
        <w:t xml:space="preserve">В соответствии </w:t>
      </w:r>
      <w:r w:rsidR="00D6139F">
        <w:rPr>
          <w:rFonts w:ascii="Times New Roman" w:hAnsi="Times New Roman" w:cs="Times New Roman"/>
          <w:b w:val="0"/>
          <w:color w:val="000000"/>
          <w:sz w:val="28"/>
          <w:szCs w:val="28"/>
        </w:rPr>
        <w:t xml:space="preserve">с пунктом 4 статьи 160.1 </w:t>
      </w:r>
      <w:r w:rsidR="00E52BA4" w:rsidRPr="00E52BA4">
        <w:rPr>
          <w:rFonts w:ascii="Times New Roman" w:hAnsi="Times New Roman" w:cs="Times New Roman"/>
          <w:b w:val="0"/>
          <w:color w:val="000000"/>
          <w:sz w:val="28"/>
          <w:szCs w:val="28"/>
        </w:rPr>
        <w:t xml:space="preserve"> </w:t>
      </w:r>
      <w:r w:rsidR="00D6139F">
        <w:rPr>
          <w:rFonts w:ascii="Times New Roman" w:hAnsi="Times New Roman" w:cs="Times New Roman"/>
          <w:b w:val="0"/>
          <w:color w:val="000000"/>
          <w:sz w:val="28"/>
          <w:szCs w:val="28"/>
        </w:rPr>
        <w:t xml:space="preserve">Бюджетного кодекса Российской </w:t>
      </w:r>
      <w:proofErr w:type="spellStart"/>
      <w:r w:rsidR="00D6139F">
        <w:rPr>
          <w:rFonts w:ascii="Times New Roman" w:hAnsi="Times New Roman" w:cs="Times New Roman"/>
          <w:b w:val="0"/>
          <w:color w:val="000000"/>
          <w:sz w:val="28"/>
          <w:szCs w:val="28"/>
        </w:rPr>
        <w:t>Федерацмм</w:t>
      </w:r>
      <w:proofErr w:type="spellEnd"/>
      <w:r w:rsidR="00626D5B">
        <w:rPr>
          <w:rFonts w:ascii="Times New Roman" w:hAnsi="Times New Roman" w:cs="Times New Roman"/>
          <w:b w:val="0"/>
          <w:sz w:val="28"/>
          <w:szCs w:val="28"/>
        </w:rPr>
        <w:t xml:space="preserve">, </w:t>
      </w:r>
      <w:r w:rsidR="00E602A4" w:rsidRPr="00E602A4">
        <w:rPr>
          <w:rFonts w:ascii="Times New Roman" w:hAnsi="Times New Roman" w:cs="Times New Roman"/>
          <w:b w:val="0"/>
          <w:sz w:val="28"/>
          <w:szCs w:val="28"/>
        </w:rPr>
        <w:t xml:space="preserve">руководствуясь </w:t>
      </w:r>
      <w:r w:rsidR="002C53FD">
        <w:rPr>
          <w:rFonts w:ascii="Times New Roman" w:hAnsi="Times New Roman" w:cs="Times New Roman"/>
          <w:b w:val="0"/>
          <w:sz w:val="28"/>
          <w:szCs w:val="28"/>
        </w:rPr>
        <w:t>Положением</w:t>
      </w:r>
      <w:r w:rsidR="00E602A4" w:rsidRPr="00E602A4">
        <w:rPr>
          <w:rFonts w:ascii="Times New Roman" w:hAnsi="Times New Roman" w:cs="Times New Roman"/>
          <w:b w:val="0"/>
          <w:sz w:val="28"/>
          <w:szCs w:val="28"/>
        </w:rPr>
        <w:t xml:space="preserve"> о бюджетном процессе в Сосновском сельском поселении </w:t>
      </w:r>
      <w:proofErr w:type="spellStart"/>
      <w:r w:rsidR="00E602A4" w:rsidRPr="00E602A4">
        <w:rPr>
          <w:rFonts w:ascii="Times New Roman" w:hAnsi="Times New Roman" w:cs="Times New Roman"/>
          <w:b w:val="0"/>
          <w:sz w:val="28"/>
          <w:szCs w:val="28"/>
        </w:rPr>
        <w:t>Усольского</w:t>
      </w:r>
      <w:proofErr w:type="spellEnd"/>
      <w:r w:rsidR="00E602A4" w:rsidRPr="00E602A4">
        <w:rPr>
          <w:rFonts w:ascii="Times New Roman" w:hAnsi="Times New Roman" w:cs="Times New Roman"/>
          <w:b w:val="0"/>
          <w:sz w:val="28"/>
          <w:szCs w:val="28"/>
        </w:rPr>
        <w:t xml:space="preserve"> муниципального района Иркутской области, утвержденным решением Думы Сосновского сельского поселения </w:t>
      </w:r>
      <w:proofErr w:type="spellStart"/>
      <w:r w:rsidR="00E602A4" w:rsidRPr="00E602A4">
        <w:rPr>
          <w:rFonts w:ascii="Times New Roman" w:hAnsi="Times New Roman" w:cs="Times New Roman"/>
          <w:b w:val="0"/>
          <w:sz w:val="28"/>
          <w:szCs w:val="28"/>
        </w:rPr>
        <w:t>Усольского</w:t>
      </w:r>
      <w:proofErr w:type="spellEnd"/>
      <w:r w:rsidR="00E602A4" w:rsidRPr="00E602A4">
        <w:rPr>
          <w:rFonts w:ascii="Times New Roman" w:hAnsi="Times New Roman" w:cs="Times New Roman"/>
          <w:b w:val="0"/>
          <w:sz w:val="28"/>
          <w:szCs w:val="28"/>
        </w:rPr>
        <w:t xml:space="preserve"> муниципального района Иркутской области от 28.04.2022г. № 152 «Об утверждении Положения о бюджетном процессе в Сосновском сельском поселении </w:t>
      </w:r>
      <w:proofErr w:type="spellStart"/>
      <w:r w:rsidR="00E602A4" w:rsidRPr="00E602A4">
        <w:rPr>
          <w:rFonts w:ascii="Times New Roman" w:hAnsi="Times New Roman" w:cs="Times New Roman"/>
          <w:b w:val="0"/>
          <w:sz w:val="28"/>
          <w:szCs w:val="28"/>
        </w:rPr>
        <w:t>Усольского</w:t>
      </w:r>
      <w:proofErr w:type="spellEnd"/>
      <w:r w:rsidR="00E602A4" w:rsidRPr="00E602A4">
        <w:rPr>
          <w:rFonts w:ascii="Times New Roman" w:hAnsi="Times New Roman" w:cs="Times New Roman"/>
          <w:b w:val="0"/>
          <w:sz w:val="28"/>
          <w:szCs w:val="28"/>
        </w:rPr>
        <w:t xml:space="preserve"> муниципального района Иркутской области (в редакции от 30.03.2023г. № 29)</w:t>
      </w:r>
      <w:r w:rsidR="002C53FD">
        <w:rPr>
          <w:rFonts w:ascii="Times New Roman" w:hAnsi="Times New Roman" w:cs="Times New Roman"/>
          <w:b w:val="0"/>
          <w:sz w:val="28"/>
          <w:szCs w:val="28"/>
        </w:rPr>
        <w:t xml:space="preserve">, </w:t>
      </w:r>
      <w:r w:rsidR="00F5183D" w:rsidRPr="00DD30F5">
        <w:rPr>
          <w:rFonts w:ascii="Times New Roman" w:hAnsi="Times New Roman" w:cs="Times New Roman"/>
          <w:b w:val="0"/>
          <w:sz w:val="28"/>
          <w:szCs w:val="28"/>
        </w:rPr>
        <w:t>ру</w:t>
      </w:r>
      <w:r w:rsidR="00F5183D">
        <w:rPr>
          <w:rFonts w:ascii="Times New Roman" w:hAnsi="Times New Roman" w:cs="Times New Roman"/>
          <w:b w:val="0"/>
          <w:sz w:val="28"/>
          <w:szCs w:val="28"/>
        </w:rPr>
        <w:t xml:space="preserve">ководствуясь </w:t>
      </w:r>
      <w:r w:rsidR="00DA4E8E">
        <w:rPr>
          <w:rFonts w:ascii="Times New Roman" w:hAnsi="Times New Roman" w:cs="Times New Roman"/>
          <w:b w:val="0"/>
          <w:sz w:val="28"/>
          <w:szCs w:val="28"/>
        </w:rPr>
        <w:t xml:space="preserve">статьями 23, 45, </w:t>
      </w:r>
      <w:r w:rsidR="0068211D" w:rsidRPr="0068211D">
        <w:rPr>
          <w:rFonts w:ascii="Times New Roman" w:hAnsi="Times New Roman" w:cs="Times New Roman"/>
          <w:b w:val="0"/>
          <w:sz w:val="28"/>
          <w:szCs w:val="28"/>
        </w:rPr>
        <w:t>56</w:t>
      </w:r>
      <w:r w:rsidR="00DA4E8E">
        <w:rPr>
          <w:rFonts w:ascii="Times New Roman" w:hAnsi="Times New Roman" w:cs="Times New Roman"/>
          <w:b w:val="0"/>
          <w:sz w:val="28"/>
          <w:szCs w:val="28"/>
        </w:rPr>
        <w:t xml:space="preserve"> </w:t>
      </w:r>
      <w:r w:rsidR="00F5183D">
        <w:rPr>
          <w:rFonts w:ascii="Times New Roman" w:hAnsi="Times New Roman" w:cs="Times New Roman"/>
          <w:b w:val="0"/>
          <w:sz w:val="28"/>
          <w:szCs w:val="28"/>
        </w:rPr>
        <w:t xml:space="preserve"> Устава </w:t>
      </w:r>
      <w:r w:rsidR="00626D5B">
        <w:rPr>
          <w:rFonts w:ascii="Times New Roman" w:hAnsi="Times New Roman" w:cs="Times New Roman"/>
          <w:b w:val="0"/>
          <w:sz w:val="28"/>
          <w:szCs w:val="28"/>
        </w:rPr>
        <w:t xml:space="preserve">Сосновского сельского поселения </w:t>
      </w:r>
      <w:proofErr w:type="spellStart"/>
      <w:r w:rsidR="00626D5B">
        <w:rPr>
          <w:rFonts w:ascii="Times New Roman" w:hAnsi="Times New Roman" w:cs="Times New Roman"/>
          <w:b w:val="0"/>
          <w:sz w:val="28"/>
          <w:szCs w:val="28"/>
        </w:rPr>
        <w:t>Усольского</w:t>
      </w:r>
      <w:proofErr w:type="spellEnd"/>
      <w:r w:rsidR="00626D5B">
        <w:rPr>
          <w:rFonts w:ascii="Times New Roman" w:hAnsi="Times New Roman" w:cs="Times New Roman"/>
          <w:b w:val="0"/>
          <w:sz w:val="28"/>
          <w:szCs w:val="28"/>
        </w:rPr>
        <w:t xml:space="preserve"> муниципального района Иркутской области</w:t>
      </w:r>
      <w:r w:rsidR="00F5183D" w:rsidRPr="00DD30F5">
        <w:rPr>
          <w:rFonts w:ascii="Times New Roman" w:hAnsi="Times New Roman" w:cs="Times New Roman"/>
          <w:b w:val="0"/>
          <w:sz w:val="28"/>
          <w:szCs w:val="28"/>
        </w:rPr>
        <w:t xml:space="preserve">, администрация </w:t>
      </w:r>
      <w:r w:rsidR="00626D5B">
        <w:rPr>
          <w:rFonts w:ascii="Times New Roman" w:hAnsi="Times New Roman" w:cs="Times New Roman"/>
          <w:b w:val="0"/>
          <w:sz w:val="28"/>
          <w:szCs w:val="28"/>
        </w:rPr>
        <w:t xml:space="preserve">Сосновского </w:t>
      </w:r>
      <w:r w:rsidR="00F5183D" w:rsidRPr="00DD30F5">
        <w:rPr>
          <w:rFonts w:ascii="Times New Roman" w:hAnsi="Times New Roman" w:cs="Times New Roman"/>
          <w:b w:val="0"/>
          <w:sz w:val="28"/>
          <w:szCs w:val="28"/>
        </w:rPr>
        <w:t xml:space="preserve">сельского поселения </w:t>
      </w:r>
      <w:proofErr w:type="spellStart"/>
      <w:r w:rsidR="00626D5B">
        <w:rPr>
          <w:rFonts w:ascii="Times New Roman" w:hAnsi="Times New Roman" w:cs="Times New Roman"/>
          <w:b w:val="0"/>
          <w:sz w:val="28"/>
          <w:szCs w:val="28"/>
        </w:rPr>
        <w:t>Усольского</w:t>
      </w:r>
      <w:proofErr w:type="spellEnd"/>
      <w:r w:rsidR="00626D5B">
        <w:rPr>
          <w:rFonts w:ascii="Times New Roman" w:hAnsi="Times New Roman" w:cs="Times New Roman"/>
          <w:b w:val="0"/>
          <w:sz w:val="28"/>
          <w:szCs w:val="28"/>
        </w:rPr>
        <w:t xml:space="preserve"> муниципального района Иркутской области</w:t>
      </w:r>
    </w:p>
    <w:p w:rsidR="00A52947" w:rsidRDefault="00A52947" w:rsidP="00F5183D">
      <w:pPr>
        <w:jc w:val="both"/>
        <w:rPr>
          <w:rFonts w:cs="Arial"/>
          <w:b/>
          <w:sz w:val="28"/>
          <w:szCs w:val="28"/>
          <w:lang w:eastAsia="en-US"/>
        </w:rPr>
      </w:pPr>
    </w:p>
    <w:p w:rsidR="00F5183D" w:rsidRPr="00626D5B" w:rsidRDefault="00F5183D" w:rsidP="00F5183D">
      <w:pPr>
        <w:jc w:val="both"/>
        <w:rPr>
          <w:rFonts w:cs="Arial"/>
          <w:b/>
          <w:sz w:val="28"/>
          <w:szCs w:val="28"/>
          <w:lang w:eastAsia="en-US"/>
        </w:rPr>
      </w:pPr>
      <w:r w:rsidRPr="00626D5B">
        <w:rPr>
          <w:rFonts w:cs="Arial"/>
          <w:b/>
          <w:sz w:val="28"/>
          <w:szCs w:val="28"/>
          <w:lang w:eastAsia="en-US"/>
        </w:rPr>
        <w:t>П О С Т А Н О В Л Я Е Т:</w:t>
      </w:r>
    </w:p>
    <w:p w:rsidR="00F5183D" w:rsidRDefault="00F5183D" w:rsidP="00F5183D">
      <w:pPr>
        <w:pStyle w:val="a3"/>
        <w:numPr>
          <w:ilvl w:val="0"/>
          <w:numId w:val="2"/>
        </w:numPr>
        <w:shd w:val="clear" w:color="auto" w:fill="FFFFFF"/>
        <w:spacing w:before="150" w:after="150"/>
        <w:jc w:val="both"/>
        <w:rPr>
          <w:color w:val="000000"/>
          <w:sz w:val="28"/>
          <w:szCs w:val="28"/>
        </w:rPr>
      </w:pPr>
      <w:r w:rsidRPr="00F5183D">
        <w:rPr>
          <w:color w:val="000000"/>
          <w:sz w:val="28"/>
          <w:szCs w:val="28"/>
        </w:rPr>
        <w:t xml:space="preserve">Утвердить Порядок </w:t>
      </w:r>
      <w:r w:rsidR="002C53FD">
        <w:rPr>
          <w:sz w:val="28"/>
          <w:szCs w:val="28"/>
        </w:rPr>
        <w:t xml:space="preserve">осуществления бюджетных полномочий главного администратора доходов бюджета Сосновского сельского поселения </w:t>
      </w:r>
      <w:proofErr w:type="spellStart"/>
      <w:r w:rsidR="002C53FD">
        <w:rPr>
          <w:sz w:val="28"/>
          <w:szCs w:val="28"/>
        </w:rPr>
        <w:t>Усольского</w:t>
      </w:r>
      <w:proofErr w:type="spellEnd"/>
      <w:r w:rsidR="002C53FD">
        <w:rPr>
          <w:sz w:val="28"/>
          <w:szCs w:val="28"/>
        </w:rPr>
        <w:t xml:space="preserve"> муниципального района Иркутской области</w:t>
      </w:r>
      <w:r w:rsidRPr="00F5183D">
        <w:rPr>
          <w:color w:val="000000"/>
          <w:sz w:val="28"/>
          <w:szCs w:val="28"/>
        </w:rPr>
        <w:t>, согласно при</w:t>
      </w:r>
      <w:r w:rsidR="00DA4E8E">
        <w:rPr>
          <w:color w:val="000000"/>
          <w:sz w:val="28"/>
          <w:szCs w:val="28"/>
        </w:rPr>
        <w:t>ложению</w:t>
      </w:r>
      <w:r w:rsidR="00D144BE">
        <w:rPr>
          <w:color w:val="000000"/>
          <w:sz w:val="28"/>
          <w:szCs w:val="28"/>
        </w:rPr>
        <w:t xml:space="preserve"> </w:t>
      </w:r>
      <w:r w:rsidR="00AF08D8">
        <w:rPr>
          <w:color w:val="000000"/>
          <w:sz w:val="28"/>
          <w:szCs w:val="28"/>
        </w:rPr>
        <w:t xml:space="preserve">№ </w:t>
      </w:r>
      <w:r w:rsidR="00D144BE">
        <w:rPr>
          <w:color w:val="000000"/>
          <w:sz w:val="28"/>
          <w:szCs w:val="28"/>
        </w:rPr>
        <w:t>1</w:t>
      </w:r>
      <w:r w:rsidRPr="00F5183D">
        <w:rPr>
          <w:color w:val="000000"/>
          <w:sz w:val="28"/>
          <w:szCs w:val="28"/>
        </w:rPr>
        <w:t>.</w:t>
      </w:r>
    </w:p>
    <w:p w:rsidR="00053BBB" w:rsidRPr="00053BBB" w:rsidRDefault="00053BBB" w:rsidP="00053BBB">
      <w:pPr>
        <w:pStyle w:val="a3"/>
        <w:numPr>
          <w:ilvl w:val="0"/>
          <w:numId w:val="2"/>
        </w:numPr>
        <w:shd w:val="clear" w:color="auto" w:fill="FFFFFF"/>
        <w:spacing w:before="150" w:after="150"/>
        <w:jc w:val="both"/>
        <w:rPr>
          <w:rFonts w:eastAsia="Calibri"/>
          <w:color w:val="000000"/>
          <w:sz w:val="28"/>
          <w:szCs w:val="28"/>
        </w:rPr>
      </w:pPr>
      <w:r w:rsidRPr="00053BBB">
        <w:rPr>
          <w:sz w:val="28"/>
          <w:szCs w:val="28"/>
        </w:rPr>
        <w:t xml:space="preserve">Ведущему специалисту по организационной работе опубликовать настоящее постановление в периодическом печатном издании, газете «Сосновский вестник» и разместить на официальном сайте администрации </w:t>
      </w:r>
      <w:r w:rsidR="0047353E">
        <w:rPr>
          <w:sz w:val="28"/>
          <w:szCs w:val="28"/>
        </w:rPr>
        <w:t xml:space="preserve">Сосновского </w:t>
      </w:r>
      <w:r w:rsidRPr="00053BBB">
        <w:rPr>
          <w:sz w:val="28"/>
          <w:szCs w:val="28"/>
        </w:rPr>
        <w:t xml:space="preserve">сельского поселения </w:t>
      </w:r>
      <w:proofErr w:type="spellStart"/>
      <w:r w:rsidR="0047353E">
        <w:rPr>
          <w:sz w:val="28"/>
          <w:szCs w:val="28"/>
        </w:rPr>
        <w:t>Усольского</w:t>
      </w:r>
      <w:proofErr w:type="spellEnd"/>
      <w:r w:rsidR="0047353E">
        <w:rPr>
          <w:sz w:val="28"/>
          <w:szCs w:val="28"/>
        </w:rPr>
        <w:t xml:space="preserve"> муниципального района Иркутской области</w:t>
      </w:r>
      <w:r w:rsidRPr="00053BBB">
        <w:rPr>
          <w:sz w:val="28"/>
          <w:szCs w:val="28"/>
        </w:rPr>
        <w:t xml:space="preserve"> в информационной телекоммуникационной сети «Интернет», по адресу: </w:t>
      </w:r>
      <w:r w:rsidRPr="00053BBB">
        <w:rPr>
          <w:color w:val="2F5496"/>
          <w:sz w:val="28"/>
          <w:szCs w:val="28"/>
          <w:u w:val="single"/>
          <w:lang w:val="en-US"/>
        </w:rPr>
        <w:t>http</w:t>
      </w:r>
      <w:r w:rsidRPr="00053BBB">
        <w:rPr>
          <w:color w:val="2F5496"/>
          <w:sz w:val="28"/>
          <w:szCs w:val="28"/>
          <w:u w:val="single"/>
        </w:rPr>
        <w:t xml:space="preserve">// </w:t>
      </w:r>
      <w:proofErr w:type="spellStart"/>
      <w:r w:rsidRPr="00053BBB">
        <w:rPr>
          <w:color w:val="2F5496"/>
          <w:sz w:val="28"/>
          <w:szCs w:val="28"/>
          <w:u w:val="single"/>
        </w:rPr>
        <w:t>сосновка-</w:t>
      </w:r>
      <w:proofErr w:type="gramStart"/>
      <w:r w:rsidRPr="00053BBB">
        <w:rPr>
          <w:color w:val="2F5496"/>
          <w:sz w:val="28"/>
          <w:szCs w:val="28"/>
          <w:u w:val="single"/>
        </w:rPr>
        <w:t>адм.рф</w:t>
      </w:r>
      <w:proofErr w:type="spellEnd"/>
      <w:proofErr w:type="gramEnd"/>
      <w:r w:rsidRPr="00053BBB">
        <w:rPr>
          <w:color w:val="2F5496"/>
          <w:sz w:val="28"/>
          <w:szCs w:val="28"/>
          <w:u w:val="single"/>
        </w:rPr>
        <w:t>/.</w:t>
      </w:r>
    </w:p>
    <w:p w:rsidR="00F5183D" w:rsidRPr="00053BBB" w:rsidRDefault="00F5183D" w:rsidP="003640BA">
      <w:pPr>
        <w:pStyle w:val="aa"/>
        <w:numPr>
          <w:ilvl w:val="0"/>
          <w:numId w:val="2"/>
        </w:numPr>
        <w:shd w:val="clear" w:color="auto" w:fill="FFFFFF"/>
        <w:spacing w:before="150" w:beforeAutospacing="0" w:after="150" w:afterAutospacing="0"/>
        <w:jc w:val="both"/>
        <w:rPr>
          <w:color w:val="000000"/>
          <w:sz w:val="28"/>
          <w:szCs w:val="28"/>
        </w:rPr>
      </w:pPr>
      <w:r w:rsidRPr="00053BBB">
        <w:rPr>
          <w:sz w:val="28"/>
          <w:szCs w:val="28"/>
        </w:rPr>
        <w:t>Настоящее постановление вступает в силу с момента официального опубликования.</w:t>
      </w:r>
    </w:p>
    <w:p w:rsidR="00F5183D" w:rsidRDefault="00664A10" w:rsidP="00053BBB">
      <w:pPr>
        <w:pStyle w:val="a3"/>
        <w:numPr>
          <w:ilvl w:val="0"/>
          <w:numId w:val="2"/>
        </w:numPr>
        <w:jc w:val="both"/>
        <w:rPr>
          <w:sz w:val="28"/>
          <w:szCs w:val="28"/>
        </w:rPr>
      </w:pPr>
      <w:r>
        <w:rPr>
          <w:sz w:val="28"/>
          <w:szCs w:val="28"/>
        </w:rPr>
        <w:t>Контроль за</w:t>
      </w:r>
      <w:r w:rsidR="00F5183D" w:rsidRPr="00F5183D">
        <w:rPr>
          <w:sz w:val="28"/>
          <w:szCs w:val="28"/>
        </w:rPr>
        <w:t xml:space="preserve"> исполнением данного постановления </w:t>
      </w:r>
      <w:r w:rsidR="00B1372B">
        <w:rPr>
          <w:sz w:val="28"/>
          <w:szCs w:val="28"/>
        </w:rPr>
        <w:t>оставляю за собой</w:t>
      </w:r>
      <w:r w:rsidR="00053BBB">
        <w:rPr>
          <w:sz w:val="28"/>
          <w:szCs w:val="28"/>
        </w:rPr>
        <w:t xml:space="preserve">. </w:t>
      </w:r>
    </w:p>
    <w:p w:rsidR="00707881" w:rsidRPr="00053BBB" w:rsidRDefault="00707881" w:rsidP="00053BBB">
      <w:pPr>
        <w:pStyle w:val="a3"/>
        <w:jc w:val="both"/>
        <w:rPr>
          <w:sz w:val="28"/>
          <w:szCs w:val="28"/>
        </w:rPr>
      </w:pPr>
    </w:p>
    <w:p w:rsidR="00664A10" w:rsidRDefault="00F5183D" w:rsidP="00664A10">
      <w:pPr>
        <w:autoSpaceDE w:val="0"/>
        <w:autoSpaceDN w:val="0"/>
        <w:adjustRightInd w:val="0"/>
        <w:rPr>
          <w:sz w:val="28"/>
          <w:szCs w:val="28"/>
        </w:rPr>
      </w:pPr>
      <w:r>
        <w:rPr>
          <w:sz w:val="28"/>
          <w:szCs w:val="28"/>
        </w:rPr>
        <w:t xml:space="preserve">Глава </w:t>
      </w:r>
      <w:r w:rsidR="00CC781E">
        <w:rPr>
          <w:sz w:val="28"/>
          <w:szCs w:val="28"/>
        </w:rPr>
        <w:t>Сосновского</w:t>
      </w:r>
    </w:p>
    <w:p w:rsidR="00F5183D" w:rsidRPr="000A481F" w:rsidRDefault="00664A10" w:rsidP="00CC781E">
      <w:pPr>
        <w:autoSpaceDE w:val="0"/>
        <w:autoSpaceDN w:val="0"/>
        <w:adjustRightInd w:val="0"/>
        <w:rPr>
          <w:sz w:val="28"/>
          <w:szCs w:val="28"/>
        </w:rPr>
      </w:pPr>
      <w:r>
        <w:rPr>
          <w:sz w:val="28"/>
          <w:szCs w:val="28"/>
        </w:rPr>
        <w:t xml:space="preserve">муниципального образования                                                    </w:t>
      </w:r>
      <w:r w:rsidR="002C53FD">
        <w:rPr>
          <w:sz w:val="28"/>
          <w:szCs w:val="28"/>
        </w:rPr>
        <w:t xml:space="preserve">                </w:t>
      </w:r>
      <w:r w:rsidR="00CC781E">
        <w:rPr>
          <w:sz w:val="28"/>
          <w:szCs w:val="28"/>
        </w:rPr>
        <w:t>В. С. Мелентьев</w:t>
      </w:r>
    </w:p>
    <w:p w:rsidR="00F5183D" w:rsidRDefault="00F5183D" w:rsidP="00F5183D">
      <w:pPr>
        <w:pStyle w:val="ConsNormal"/>
        <w:widowControl/>
        <w:ind w:right="0" w:firstLine="5040"/>
        <w:jc w:val="center"/>
        <w:rPr>
          <w:rFonts w:ascii="Times New Roman" w:hAnsi="Times New Roman" w:cs="Courier New"/>
          <w:sz w:val="24"/>
        </w:rPr>
      </w:pPr>
    </w:p>
    <w:p w:rsidR="00F5183D" w:rsidRDefault="00F5183D" w:rsidP="00F5183D">
      <w:pPr>
        <w:jc w:val="right"/>
        <w:rPr>
          <w:sz w:val="28"/>
          <w:szCs w:val="28"/>
        </w:rPr>
      </w:pPr>
    </w:p>
    <w:p w:rsidR="00F5183D" w:rsidRDefault="00F5183D" w:rsidP="00F5183D">
      <w:pPr>
        <w:jc w:val="right"/>
        <w:rPr>
          <w:sz w:val="28"/>
          <w:szCs w:val="28"/>
        </w:rPr>
      </w:pPr>
    </w:p>
    <w:p w:rsidR="00F5183D" w:rsidRPr="000205E6" w:rsidRDefault="00F5183D" w:rsidP="00F5183D">
      <w:pPr>
        <w:shd w:val="clear" w:color="auto" w:fill="FFFFFF"/>
        <w:jc w:val="right"/>
        <w:rPr>
          <w:color w:val="000000"/>
        </w:rPr>
      </w:pPr>
      <w:r w:rsidRPr="000205E6">
        <w:rPr>
          <w:color w:val="000000"/>
        </w:rPr>
        <w:t>Приложение</w:t>
      </w:r>
      <w:r w:rsidR="00D144BE" w:rsidRPr="000205E6">
        <w:rPr>
          <w:color w:val="000000"/>
        </w:rPr>
        <w:t xml:space="preserve"> </w:t>
      </w:r>
      <w:r w:rsidR="00EE479D" w:rsidRPr="000205E6">
        <w:rPr>
          <w:color w:val="000000"/>
        </w:rPr>
        <w:t>№</w:t>
      </w:r>
      <w:r w:rsidR="00AE6F41">
        <w:rPr>
          <w:color w:val="000000"/>
        </w:rPr>
        <w:t xml:space="preserve"> </w:t>
      </w:r>
      <w:r w:rsidR="00D144BE" w:rsidRPr="000205E6">
        <w:rPr>
          <w:color w:val="000000"/>
        </w:rPr>
        <w:t>1</w:t>
      </w:r>
    </w:p>
    <w:p w:rsidR="00D144BE" w:rsidRPr="000205E6" w:rsidRDefault="00D144BE" w:rsidP="00F5183D">
      <w:pPr>
        <w:shd w:val="clear" w:color="auto" w:fill="FFFFFF"/>
        <w:jc w:val="right"/>
        <w:rPr>
          <w:color w:val="000000"/>
        </w:rPr>
      </w:pPr>
      <w:r w:rsidRPr="000205E6">
        <w:rPr>
          <w:color w:val="000000"/>
        </w:rPr>
        <w:t>УТВЕРЖДЕН</w:t>
      </w:r>
    </w:p>
    <w:p w:rsidR="00F5183D" w:rsidRPr="000205E6" w:rsidRDefault="00D144BE" w:rsidP="00F5183D">
      <w:pPr>
        <w:shd w:val="clear" w:color="auto" w:fill="FFFFFF"/>
        <w:jc w:val="right"/>
        <w:rPr>
          <w:color w:val="000000"/>
        </w:rPr>
      </w:pPr>
      <w:r w:rsidRPr="000205E6">
        <w:rPr>
          <w:color w:val="000000"/>
        </w:rPr>
        <w:t xml:space="preserve"> </w:t>
      </w:r>
      <w:r w:rsidR="00F5183D" w:rsidRPr="000205E6">
        <w:rPr>
          <w:color w:val="000000"/>
        </w:rPr>
        <w:t xml:space="preserve"> постановлени</w:t>
      </w:r>
      <w:r w:rsidRPr="000205E6">
        <w:rPr>
          <w:color w:val="000000"/>
        </w:rPr>
        <w:t>ем</w:t>
      </w:r>
      <w:r w:rsidR="00F5183D" w:rsidRPr="000205E6">
        <w:rPr>
          <w:color w:val="000000"/>
        </w:rPr>
        <w:t xml:space="preserve"> администрации</w:t>
      </w:r>
    </w:p>
    <w:p w:rsidR="00EE479D" w:rsidRPr="000205E6" w:rsidRDefault="00F5183D" w:rsidP="00F5183D">
      <w:pPr>
        <w:shd w:val="clear" w:color="auto" w:fill="FFFFFF"/>
        <w:jc w:val="right"/>
        <w:rPr>
          <w:color w:val="000000"/>
        </w:rPr>
      </w:pPr>
      <w:r w:rsidRPr="000205E6">
        <w:rPr>
          <w:color w:val="000000"/>
        </w:rPr>
        <w:t xml:space="preserve"> </w:t>
      </w:r>
      <w:r w:rsidR="00EE479D" w:rsidRPr="000205E6">
        <w:rPr>
          <w:color w:val="000000"/>
        </w:rPr>
        <w:t xml:space="preserve">Сосновского </w:t>
      </w:r>
      <w:r w:rsidRPr="000205E6">
        <w:rPr>
          <w:color w:val="000000"/>
        </w:rPr>
        <w:t xml:space="preserve">сельского поселения </w:t>
      </w:r>
    </w:p>
    <w:p w:rsidR="00F5183D" w:rsidRPr="000205E6" w:rsidRDefault="00EE479D" w:rsidP="00F5183D">
      <w:pPr>
        <w:shd w:val="clear" w:color="auto" w:fill="FFFFFF"/>
        <w:jc w:val="right"/>
        <w:rPr>
          <w:color w:val="000000"/>
        </w:rPr>
      </w:pPr>
      <w:proofErr w:type="spellStart"/>
      <w:r w:rsidRPr="000205E6">
        <w:rPr>
          <w:color w:val="000000"/>
        </w:rPr>
        <w:t>Усольского</w:t>
      </w:r>
      <w:proofErr w:type="spellEnd"/>
      <w:r w:rsidRPr="000205E6">
        <w:rPr>
          <w:color w:val="000000"/>
        </w:rPr>
        <w:t xml:space="preserve"> муниципального района </w:t>
      </w:r>
    </w:p>
    <w:p w:rsidR="00EE479D" w:rsidRPr="000205E6" w:rsidRDefault="00EE479D" w:rsidP="00F5183D">
      <w:pPr>
        <w:shd w:val="clear" w:color="auto" w:fill="FFFFFF"/>
        <w:jc w:val="right"/>
        <w:rPr>
          <w:color w:val="000000"/>
        </w:rPr>
      </w:pPr>
      <w:r w:rsidRPr="000205E6">
        <w:rPr>
          <w:color w:val="000000"/>
        </w:rPr>
        <w:t>Иркутской области</w:t>
      </w:r>
    </w:p>
    <w:p w:rsidR="00F5183D" w:rsidRPr="000205E6" w:rsidRDefault="00085B6D" w:rsidP="00F5183D">
      <w:pPr>
        <w:shd w:val="clear" w:color="auto" w:fill="FFFFFF"/>
        <w:jc w:val="right"/>
        <w:rPr>
          <w:color w:val="000000"/>
        </w:rPr>
      </w:pPr>
      <w:r>
        <w:rPr>
          <w:color w:val="000000"/>
        </w:rPr>
        <w:t>от 18</w:t>
      </w:r>
      <w:r w:rsidR="00F96EE1">
        <w:rPr>
          <w:color w:val="000000"/>
        </w:rPr>
        <w:t>.10</w:t>
      </w:r>
      <w:r w:rsidR="000341D5" w:rsidRPr="000205E6">
        <w:rPr>
          <w:color w:val="000000"/>
        </w:rPr>
        <w:t>.</w:t>
      </w:r>
      <w:r w:rsidR="000205E6">
        <w:rPr>
          <w:color w:val="000000"/>
        </w:rPr>
        <w:t>2023</w:t>
      </w:r>
      <w:r w:rsidR="00F5183D" w:rsidRPr="000205E6">
        <w:rPr>
          <w:color w:val="000000"/>
        </w:rPr>
        <w:t xml:space="preserve"> г. № </w:t>
      </w:r>
      <w:r>
        <w:rPr>
          <w:color w:val="000000"/>
        </w:rPr>
        <w:t>72</w:t>
      </w:r>
      <w:r w:rsidR="00F5183D" w:rsidRPr="000205E6">
        <w:rPr>
          <w:color w:val="000000"/>
        </w:rPr>
        <w:t xml:space="preserve"> </w:t>
      </w:r>
    </w:p>
    <w:p w:rsidR="00E44AA9" w:rsidRPr="00E44AA9" w:rsidRDefault="00E44AA9" w:rsidP="00E44AA9">
      <w:pPr>
        <w:shd w:val="clear" w:color="auto" w:fill="FFFFFF"/>
        <w:spacing w:before="150"/>
        <w:jc w:val="center"/>
        <w:rPr>
          <w:b/>
          <w:sz w:val="28"/>
          <w:szCs w:val="28"/>
          <w:shd w:val="clear" w:color="auto" w:fill="FFFFFF"/>
        </w:rPr>
      </w:pPr>
      <w:r w:rsidRPr="00E44AA9">
        <w:rPr>
          <w:b/>
          <w:bCs/>
          <w:sz w:val="28"/>
          <w:szCs w:val="28"/>
        </w:rPr>
        <w:t xml:space="preserve">Порядок </w:t>
      </w:r>
      <w:r w:rsidRPr="00E44AA9">
        <w:rPr>
          <w:b/>
          <w:sz w:val="28"/>
          <w:szCs w:val="28"/>
        </w:rPr>
        <w:t xml:space="preserve">осуществления бюджетных полномочий главного администратора доходов бюджета Сосновского сельского поселения </w:t>
      </w:r>
      <w:proofErr w:type="spellStart"/>
      <w:r w:rsidRPr="00E44AA9">
        <w:rPr>
          <w:b/>
          <w:sz w:val="28"/>
          <w:szCs w:val="28"/>
        </w:rPr>
        <w:t>Усольского</w:t>
      </w:r>
      <w:proofErr w:type="spellEnd"/>
      <w:r w:rsidRPr="00E44AA9">
        <w:rPr>
          <w:b/>
          <w:sz w:val="28"/>
          <w:szCs w:val="28"/>
        </w:rPr>
        <w:t xml:space="preserve"> муниципального района Иркутской области</w:t>
      </w:r>
    </w:p>
    <w:p w:rsidR="00E44AA9" w:rsidRPr="00E44AA9" w:rsidRDefault="00E44AA9" w:rsidP="00E44AA9">
      <w:pPr>
        <w:jc w:val="center"/>
        <w:rPr>
          <w:sz w:val="28"/>
          <w:szCs w:val="28"/>
        </w:rPr>
      </w:pPr>
    </w:p>
    <w:p w:rsidR="00E44AA9" w:rsidRPr="00E44AA9" w:rsidRDefault="00E44AA9" w:rsidP="00E44AA9">
      <w:pPr>
        <w:jc w:val="center"/>
        <w:rPr>
          <w:sz w:val="28"/>
          <w:szCs w:val="28"/>
        </w:rPr>
      </w:pPr>
      <w:r w:rsidRPr="00E44AA9">
        <w:rPr>
          <w:sz w:val="28"/>
          <w:szCs w:val="28"/>
        </w:rPr>
        <w:t>1.Общие положения</w:t>
      </w:r>
    </w:p>
    <w:p w:rsidR="00E44AA9" w:rsidRPr="00E44AA9" w:rsidRDefault="00E44AA9" w:rsidP="00E44AA9">
      <w:pPr>
        <w:jc w:val="both"/>
        <w:rPr>
          <w:sz w:val="28"/>
          <w:szCs w:val="28"/>
        </w:rPr>
      </w:pPr>
    </w:p>
    <w:p w:rsidR="00E44AA9" w:rsidRPr="00E44AA9" w:rsidRDefault="00E44AA9" w:rsidP="00E44AA9">
      <w:pPr>
        <w:ind w:firstLine="709"/>
        <w:jc w:val="both"/>
        <w:rPr>
          <w:sz w:val="28"/>
          <w:szCs w:val="28"/>
        </w:rPr>
      </w:pPr>
      <w:r w:rsidRPr="00E44AA9">
        <w:rPr>
          <w:sz w:val="28"/>
          <w:szCs w:val="28"/>
        </w:rPr>
        <w:t xml:space="preserve">1.1. Настоящий Порядок осуществления органом местного самоуправления </w:t>
      </w:r>
      <w:r w:rsidR="005423EE">
        <w:rPr>
          <w:sz w:val="28"/>
          <w:szCs w:val="28"/>
        </w:rPr>
        <w:t xml:space="preserve">Сосновского </w:t>
      </w:r>
      <w:r w:rsidRPr="00E44AA9">
        <w:rPr>
          <w:sz w:val="28"/>
          <w:szCs w:val="28"/>
        </w:rPr>
        <w:t>сельского поселения</w:t>
      </w:r>
      <w:r w:rsidR="005423EE">
        <w:rPr>
          <w:sz w:val="28"/>
          <w:szCs w:val="28"/>
        </w:rPr>
        <w:t xml:space="preserve"> </w:t>
      </w:r>
      <w:proofErr w:type="spellStart"/>
      <w:r w:rsidR="005423EE">
        <w:rPr>
          <w:sz w:val="28"/>
          <w:szCs w:val="28"/>
        </w:rPr>
        <w:t>Усольского</w:t>
      </w:r>
      <w:proofErr w:type="spellEnd"/>
      <w:r w:rsidR="005423EE">
        <w:rPr>
          <w:sz w:val="28"/>
          <w:szCs w:val="28"/>
        </w:rPr>
        <w:t xml:space="preserve"> муни</w:t>
      </w:r>
      <w:bookmarkStart w:id="0" w:name="_GoBack"/>
      <w:bookmarkEnd w:id="0"/>
      <w:r w:rsidR="005423EE">
        <w:rPr>
          <w:sz w:val="28"/>
          <w:szCs w:val="28"/>
        </w:rPr>
        <w:t>ципального района Иркутской области</w:t>
      </w:r>
      <w:r w:rsidRPr="00E44AA9">
        <w:rPr>
          <w:sz w:val="28"/>
          <w:szCs w:val="28"/>
        </w:rPr>
        <w:t xml:space="preserve"> бюджетных полномочий главного администратора доходов местного бюджета разработан в целях организации исполнения местного бюджета по доходам и определяет правила осуществления бюджетных полномочий главного администратора доходов местного бюджета.</w:t>
      </w:r>
    </w:p>
    <w:p w:rsidR="00E44AA9" w:rsidRPr="00E44AA9" w:rsidRDefault="00E44AA9" w:rsidP="00E44AA9">
      <w:pPr>
        <w:ind w:firstLine="709"/>
        <w:jc w:val="both"/>
        <w:rPr>
          <w:sz w:val="28"/>
          <w:szCs w:val="28"/>
        </w:rPr>
      </w:pPr>
      <w:r w:rsidRPr="00E44AA9">
        <w:rPr>
          <w:sz w:val="28"/>
          <w:szCs w:val="28"/>
        </w:rPr>
        <w:t>1.2. Главный администратор доходов местного бюджета</w:t>
      </w:r>
      <w:r w:rsidR="005423EE">
        <w:rPr>
          <w:sz w:val="28"/>
          <w:szCs w:val="28"/>
        </w:rPr>
        <w:t xml:space="preserve"> </w:t>
      </w:r>
      <w:r w:rsidRPr="00E44AA9">
        <w:rPr>
          <w:sz w:val="28"/>
          <w:szCs w:val="28"/>
        </w:rPr>
        <w:t xml:space="preserve">- Администрация </w:t>
      </w:r>
      <w:r w:rsidR="005423EE">
        <w:rPr>
          <w:sz w:val="28"/>
          <w:szCs w:val="28"/>
        </w:rPr>
        <w:t xml:space="preserve">Сосновского </w:t>
      </w:r>
      <w:r w:rsidRPr="00E44AA9">
        <w:rPr>
          <w:sz w:val="28"/>
          <w:szCs w:val="28"/>
        </w:rPr>
        <w:t xml:space="preserve">сельского поселения </w:t>
      </w:r>
      <w:proofErr w:type="spellStart"/>
      <w:r w:rsidR="005423EE">
        <w:rPr>
          <w:sz w:val="28"/>
          <w:szCs w:val="28"/>
        </w:rPr>
        <w:t>Усольского</w:t>
      </w:r>
      <w:proofErr w:type="spellEnd"/>
      <w:r w:rsidR="005423EE">
        <w:rPr>
          <w:sz w:val="28"/>
          <w:szCs w:val="28"/>
        </w:rPr>
        <w:t xml:space="preserve"> </w:t>
      </w:r>
      <w:r w:rsidRPr="00E44AA9">
        <w:rPr>
          <w:sz w:val="28"/>
          <w:szCs w:val="28"/>
        </w:rPr>
        <w:t>муниципального района Иркутской области (далее главный администратор) обладает следующими бюджетными полномочиями:</w:t>
      </w:r>
    </w:p>
    <w:p w:rsidR="00E44AA9" w:rsidRPr="00E44AA9" w:rsidRDefault="005423EE" w:rsidP="00E44AA9">
      <w:pPr>
        <w:ind w:firstLine="708"/>
        <w:jc w:val="both"/>
        <w:rPr>
          <w:sz w:val="28"/>
          <w:szCs w:val="28"/>
        </w:rPr>
      </w:pPr>
      <w:r>
        <w:rPr>
          <w:sz w:val="28"/>
          <w:szCs w:val="28"/>
        </w:rPr>
        <w:t xml:space="preserve">- </w:t>
      </w:r>
      <w:r w:rsidR="00E44AA9" w:rsidRPr="00E44AA9">
        <w:rPr>
          <w:sz w:val="28"/>
          <w:szCs w:val="28"/>
        </w:rPr>
        <w:t>формирует перечень подведомственных ему администраторов доходов бюджета;</w:t>
      </w:r>
    </w:p>
    <w:p w:rsidR="00E44AA9" w:rsidRPr="00E44AA9" w:rsidRDefault="005423EE" w:rsidP="00E44AA9">
      <w:pPr>
        <w:ind w:firstLine="708"/>
        <w:jc w:val="both"/>
        <w:rPr>
          <w:sz w:val="28"/>
          <w:szCs w:val="28"/>
        </w:rPr>
      </w:pPr>
      <w:r>
        <w:rPr>
          <w:sz w:val="28"/>
          <w:szCs w:val="28"/>
        </w:rPr>
        <w:t xml:space="preserve">- </w:t>
      </w:r>
      <w:r w:rsidR="00E44AA9" w:rsidRPr="00E44AA9">
        <w:rPr>
          <w:sz w:val="28"/>
          <w:szCs w:val="28"/>
        </w:rPr>
        <w:t>представляет сведения, необходимые для составления проекта бюджета;</w:t>
      </w:r>
    </w:p>
    <w:p w:rsidR="00E44AA9" w:rsidRPr="00E44AA9" w:rsidRDefault="005423EE" w:rsidP="00E44AA9">
      <w:pPr>
        <w:ind w:firstLine="708"/>
        <w:jc w:val="both"/>
        <w:rPr>
          <w:sz w:val="28"/>
          <w:szCs w:val="28"/>
        </w:rPr>
      </w:pPr>
      <w:r>
        <w:rPr>
          <w:sz w:val="28"/>
          <w:szCs w:val="28"/>
        </w:rPr>
        <w:t xml:space="preserve">- </w:t>
      </w:r>
      <w:r w:rsidR="00E44AA9" w:rsidRPr="00E44AA9">
        <w:rPr>
          <w:sz w:val="28"/>
          <w:szCs w:val="28"/>
        </w:rPr>
        <w:t>представляет сведения для составления и ведения кассового плана;</w:t>
      </w:r>
    </w:p>
    <w:p w:rsidR="00E44AA9" w:rsidRPr="00E44AA9" w:rsidRDefault="005423EE" w:rsidP="00E44AA9">
      <w:pPr>
        <w:ind w:firstLine="708"/>
        <w:jc w:val="both"/>
        <w:rPr>
          <w:sz w:val="28"/>
          <w:szCs w:val="28"/>
        </w:rPr>
      </w:pPr>
      <w:r>
        <w:rPr>
          <w:sz w:val="28"/>
          <w:szCs w:val="28"/>
        </w:rPr>
        <w:t xml:space="preserve">- </w:t>
      </w:r>
      <w:r w:rsidR="00E44AA9" w:rsidRPr="00E44AA9">
        <w:rPr>
          <w:sz w:val="28"/>
          <w:szCs w:val="28"/>
        </w:rPr>
        <w:t>формирует и представляет бюджетную отчетность главного администратора доходов бюджета;</w:t>
      </w:r>
    </w:p>
    <w:p w:rsidR="00E44AA9" w:rsidRPr="00E44AA9" w:rsidRDefault="005423EE" w:rsidP="00E44AA9">
      <w:pPr>
        <w:ind w:firstLine="708"/>
        <w:jc w:val="both"/>
        <w:rPr>
          <w:sz w:val="28"/>
          <w:szCs w:val="28"/>
        </w:rPr>
      </w:pPr>
      <w:r>
        <w:rPr>
          <w:sz w:val="28"/>
          <w:szCs w:val="28"/>
        </w:rPr>
        <w:t xml:space="preserve">- </w:t>
      </w:r>
      <w:r w:rsidR="00E44AA9" w:rsidRPr="00E44AA9">
        <w:rPr>
          <w:sz w:val="28"/>
          <w:szCs w:val="28"/>
        </w:rPr>
        <w:t>представляет для включения в перечень источников доходов местного бюджета и реестр источников доходов бюджета сведения о закрепленных за ним источниках доходов;</w:t>
      </w:r>
    </w:p>
    <w:p w:rsidR="00E44AA9" w:rsidRPr="00E44AA9" w:rsidRDefault="005423EE" w:rsidP="00E44AA9">
      <w:pPr>
        <w:ind w:firstLine="708"/>
        <w:jc w:val="both"/>
        <w:rPr>
          <w:sz w:val="28"/>
          <w:szCs w:val="28"/>
        </w:rPr>
      </w:pPr>
      <w:r>
        <w:rPr>
          <w:sz w:val="28"/>
          <w:szCs w:val="28"/>
        </w:rPr>
        <w:t xml:space="preserve">- </w:t>
      </w:r>
      <w:r w:rsidR="00E44AA9" w:rsidRPr="00E44AA9">
        <w:rPr>
          <w:sz w:val="28"/>
          <w:szCs w:val="28"/>
        </w:rPr>
        <w:t>утверждает методику прогнозирования поступлений доходов в бюджет в соответствии с общими требованиями к такой методике, установленными Правительством Российской Федерации;</w:t>
      </w:r>
    </w:p>
    <w:p w:rsidR="00E44AA9" w:rsidRPr="00E44AA9" w:rsidRDefault="005423EE" w:rsidP="00E44AA9">
      <w:pPr>
        <w:ind w:firstLine="708"/>
        <w:jc w:val="both"/>
        <w:rPr>
          <w:sz w:val="28"/>
          <w:szCs w:val="28"/>
        </w:rPr>
      </w:pPr>
      <w:r>
        <w:rPr>
          <w:sz w:val="28"/>
          <w:szCs w:val="28"/>
        </w:rPr>
        <w:t xml:space="preserve">- </w:t>
      </w:r>
      <w:r w:rsidR="00E44AA9" w:rsidRPr="00E44AA9">
        <w:rPr>
          <w:sz w:val="28"/>
          <w:szCs w:val="28"/>
        </w:rPr>
        <w:t>осуществляет иные бюджетные полномочия, установленные Бюджетным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E44AA9" w:rsidRPr="00E44AA9" w:rsidRDefault="00E44AA9" w:rsidP="00E44AA9">
      <w:pPr>
        <w:ind w:firstLine="709"/>
        <w:jc w:val="both"/>
        <w:rPr>
          <w:sz w:val="28"/>
          <w:szCs w:val="28"/>
        </w:rPr>
      </w:pPr>
    </w:p>
    <w:p w:rsidR="00E44AA9" w:rsidRPr="00E44AA9" w:rsidRDefault="00E44AA9" w:rsidP="00E44AA9">
      <w:pPr>
        <w:ind w:firstLine="709"/>
        <w:jc w:val="both"/>
        <w:rPr>
          <w:sz w:val="28"/>
          <w:szCs w:val="28"/>
        </w:rPr>
      </w:pPr>
      <w:r w:rsidRPr="00E44AA9">
        <w:rPr>
          <w:sz w:val="28"/>
          <w:szCs w:val="28"/>
        </w:rPr>
        <w:t>1.3. Главный администратор</w:t>
      </w:r>
      <w:r w:rsidR="005423EE">
        <w:rPr>
          <w:sz w:val="28"/>
          <w:szCs w:val="28"/>
        </w:rPr>
        <w:t xml:space="preserve"> </w:t>
      </w:r>
      <w:r w:rsidRPr="00E44AA9">
        <w:rPr>
          <w:sz w:val="28"/>
          <w:szCs w:val="28"/>
        </w:rPr>
        <w:t>-</w:t>
      </w:r>
      <w:r w:rsidR="005423EE">
        <w:rPr>
          <w:sz w:val="28"/>
          <w:szCs w:val="28"/>
        </w:rPr>
        <w:t xml:space="preserve"> </w:t>
      </w:r>
      <w:r w:rsidRPr="00E44AA9">
        <w:rPr>
          <w:sz w:val="28"/>
          <w:szCs w:val="28"/>
        </w:rPr>
        <w:t xml:space="preserve">Администрация </w:t>
      </w:r>
      <w:r w:rsidR="005423EE">
        <w:rPr>
          <w:sz w:val="28"/>
          <w:szCs w:val="28"/>
        </w:rPr>
        <w:t>Сосновского</w:t>
      </w:r>
      <w:r w:rsidRPr="00E44AA9">
        <w:rPr>
          <w:sz w:val="28"/>
          <w:szCs w:val="28"/>
        </w:rPr>
        <w:t xml:space="preserve"> сельского поселения </w:t>
      </w:r>
      <w:proofErr w:type="spellStart"/>
      <w:r w:rsidR="005423EE">
        <w:rPr>
          <w:sz w:val="28"/>
          <w:szCs w:val="28"/>
        </w:rPr>
        <w:t>Усольского</w:t>
      </w:r>
      <w:proofErr w:type="spellEnd"/>
      <w:r w:rsidR="005423EE">
        <w:rPr>
          <w:sz w:val="28"/>
          <w:szCs w:val="28"/>
        </w:rPr>
        <w:t xml:space="preserve"> муниципального района Иркутской области </w:t>
      </w:r>
      <w:r w:rsidRPr="00E44AA9">
        <w:rPr>
          <w:sz w:val="28"/>
          <w:szCs w:val="28"/>
        </w:rPr>
        <w:t>выполняет следующие полномочия:</w:t>
      </w:r>
    </w:p>
    <w:p w:rsidR="00E44AA9" w:rsidRPr="00E44AA9" w:rsidRDefault="00E44AA9" w:rsidP="00E44AA9">
      <w:pPr>
        <w:ind w:firstLine="709"/>
        <w:jc w:val="both"/>
        <w:rPr>
          <w:sz w:val="28"/>
          <w:szCs w:val="28"/>
        </w:rPr>
      </w:pPr>
      <w:r w:rsidRPr="00E44AA9">
        <w:rPr>
          <w:sz w:val="28"/>
          <w:szCs w:val="28"/>
        </w:rPr>
        <w:t>- осуществляет начисление, учет и контроль за правильностью исчисления, полнотой и своевременностью осуществления платежей в местный бюджет, пеней и штрафов по ним;</w:t>
      </w:r>
    </w:p>
    <w:p w:rsidR="00E44AA9" w:rsidRPr="00E44AA9" w:rsidRDefault="00E44AA9" w:rsidP="00E44AA9">
      <w:pPr>
        <w:ind w:firstLine="709"/>
        <w:jc w:val="both"/>
        <w:rPr>
          <w:sz w:val="28"/>
          <w:szCs w:val="28"/>
        </w:rPr>
      </w:pPr>
      <w:r w:rsidRPr="00E44AA9">
        <w:rPr>
          <w:sz w:val="28"/>
          <w:szCs w:val="28"/>
        </w:rPr>
        <w:t>- осуществляет взыскание задолженности по платежам в местный бюджет, пеней и штрафов;</w:t>
      </w:r>
    </w:p>
    <w:p w:rsidR="00E44AA9" w:rsidRPr="00E44AA9" w:rsidRDefault="00E44AA9" w:rsidP="00E44AA9">
      <w:pPr>
        <w:ind w:firstLine="709"/>
        <w:jc w:val="both"/>
        <w:rPr>
          <w:sz w:val="28"/>
          <w:szCs w:val="28"/>
        </w:rPr>
      </w:pPr>
      <w:r w:rsidRPr="00E44AA9">
        <w:rPr>
          <w:sz w:val="28"/>
          <w:szCs w:val="28"/>
        </w:rPr>
        <w:lastRenderedPageBreak/>
        <w:t>- принимает решение о возврате излишне уплаченных (взысканных) платежей в местный бюджет, пеней, штрафов, а также процентов за несвоевременное осуществление такого возврата и процентов, начисленных на излишне взысканные суммы, и представляет заявку на возврат в управление Федерального казначейства по Иркутской области (далее - УФК по Иркутской области) для осуществления возврата;</w:t>
      </w:r>
    </w:p>
    <w:p w:rsidR="00E44AA9" w:rsidRPr="00E44AA9" w:rsidRDefault="00E44AA9" w:rsidP="00E44AA9">
      <w:pPr>
        <w:ind w:firstLine="709"/>
        <w:jc w:val="both"/>
        <w:rPr>
          <w:sz w:val="28"/>
          <w:szCs w:val="28"/>
        </w:rPr>
      </w:pPr>
      <w:r w:rsidRPr="00E44AA9">
        <w:rPr>
          <w:sz w:val="28"/>
          <w:szCs w:val="28"/>
        </w:rPr>
        <w:t>- принимает решение о зачете (уточнении) платежей в местный бюджет и представляет уведомление в УФК по Иркутской области;</w:t>
      </w:r>
    </w:p>
    <w:p w:rsidR="00E44AA9" w:rsidRPr="00E44AA9" w:rsidRDefault="00E44AA9" w:rsidP="00E44AA9">
      <w:pPr>
        <w:ind w:firstLine="708"/>
        <w:jc w:val="both"/>
        <w:rPr>
          <w:sz w:val="28"/>
          <w:szCs w:val="28"/>
        </w:rPr>
      </w:pPr>
      <w:r w:rsidRPr="00E44AA9">
        <w:rPr>
          <w:sz w:val="28"/>
          <w:szCs w:val="28"/>
        </w:rPr>
        <w:t>- предоставляет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w:t>
      </w:r>
      <w:hyperlink r:id="rId8" w:anchor="/document/12177515/entry/0" w:history="1">
        <w:r w:rsidRPr="00E44AA9">
          <w:rPr>
            <w:sz w:val="28"/>
            <w:szCs w:val="28"/>
          </w:rPr>
          <w:t>Федеральном законом</w:t>
        </w:r>
      </w:hyperlink>
      <w:r w:rsidRPr="00E44AA9">
        <w:rPr>
          <w:sz w:val="28"/>
          <w:szCs w:val="28"/>
        </w:rPr>
        <w:t> от 27 июля 2010 года N 210-ФЗ "Об организации предоставления государственных и муниципальных услуг", за исключением случаев, предусмотренных законодательством Российской Федерации;</w:t>
      </w:r>
    </w:p>
    <w:p w:rsidR="00E44AA9" w:rsidRPr="00E44AA9" w:rsidRDefault="00E44AA9" w:rsidP="00E44AA9">
      <w:pPr>
        <w:ind w:firstLine="708"/>
        <w:jc w:val="both"/>
        <w:rPr>
          <w:sz w:val="28"/>
          <w:szCs w:val="28"/>
        </w:rPr>
      </w:pPr>
      <w:r w:rsidRPr="00E44AA9">
        <w:rPr>
          <w:sz w:val="28"/>
          <w:szCs w:val="28"/>
        </w:rPr>
        <w:t>- принимает решение о признании безнадежной к взысканию задолженности по платежам в бюджет;</w:t>
      </w:r>
    </w:p>
    <w:p w:rsidR="00E44AA9" w:rsidRPr="00E44AA9" w:rsidRDefault="00E44AA9" w:rsidP="00E44AA9">
      <w:pPr>
        <w:ind w:firstLine="708"/>
        <w:jc w:val="both"/>
        <w:rPr>
          <w:sz w:val="28"/>
          <w:szCs w:val="28"/>
        </w:rPr>
      </w:pPr>
      <w:r w:rsidRPr="00E44AA9">
        <w:rPr>
          <w:sz w:val="28"/>
          <w:szCs w:val="28"/>
        </w:rPr>
        <w:t>- 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E44AA9" w:rsidRPr="00E44AA9" w:rsidRDefault="00E44AA9" w:rsidP="00E44AA9">
      <w:pPr>
        <w:ind w:firstLine="709"/>
        <w:jc w:val="both"/>
        <w:rPr>
          <w:sz w:val="28"/>
          <w:szCs w:val="28"/>
          <w:shd w:val="clear" w:color="auto" w:fill="FFFFFF"/>
        </w:rPr>
      </w:pPr>
      <w:r w:rsidRPr="00E44AA9">
        <w:rPr>
          <w:sz w:val="28"/>
          <w:szCs w:val="28"/>
        </w:rPr>
        <w:t xml:space="preserve">- устанавливает регламент реализации полномочий по взысканию дебиторской задолженности по платежам в бюджет, пеням и </w:t>
      </w:r>
      <w:r w:rsidR="005423EE">
        <w:rPr>
          <w:sz w:val="28"/>
          <w:szCs w:val="28"/>
        </w:rPr>
        <w:t xml:space="preserve">штрафам </w:t>
      </w:r>
      <w:r w:rsidRPr="00E44AA9">
        <w:rPr>
          <w:sz w:val="28"/>
          <w:szCs w:val="28"/>
        </w:rPr>
        <w:t>по ним</w:t>
      </w:r>
      <w:r w:rsidRPr="00E44AA9">
        <w:rPr>
          <w:sz w:val="28"/>
          <w:szCs w:val="28"/>
          <w:shd w:val="clear" w:color="auto" w:fill="FFFFFF"/>
        </w:rPr>
        <w:t>.</w:t>
      </w:r>
    </w:p>
    <w:p w:rsidR="00E44AA9" w:rsidRPr="00E44AA9" w:rsidRDefault="00E44AA9" w:rsidP="00E44AA9">
      <w:pPr>
        <w:ind w:firstLine="709"/>
        <w:jc w:val="both"/>
        <w:rPr>
          <w:sz w:val="28"/>
          <w:szCs w:val="28"/>
        </w:rPr>
      </w:pPr>
      <w:r w:rsidRPr="00E44AA9">
        <w:rPr>
          <w:sz w:val="28"/>
          <w:szCs w:val="28"/>
          <w:shd w:val="clear" w:color="auto" w:fill="FFFFFF"/>
        </w:rPr>
        <w:t xml:space="preserve">1.4. Подведомственные учреждения наделяются полномочиями по </w:t>
      </w:r>
      <w:r w:rsidRPr="00E44AA9">
        <w:rPr>
          <w:sz w:val="28"/>
          <w:szCs w:val="28"/>
        </w:rPr>
        <w:t>начислению, учету и контролю за правильностью исчисления, полнотой и своевременностью осуществления платежей за оказанные ими услуги, зачисляемые в местный бюджет, пеней и штрафов по ним.</w:t>
      </w:r>
    </w:p>
    <w:p w:rsidR="00E44AA9" w:rsidRPr="00E44AA9" w:rsidRDefault="00E44AA9" w:rsidP="00E44AA9">
      <w:pPr>
        <w:jc w:val="both"/>
        <w:rPr>
          <w:bCs/>
          <w:sz w:val="28"/>
          <w:szCs w:val="28"/>
        </w:rPr>
      </w:pPr>
      <w:bookmarkStart w:id="1" w:name="sub_1020"/>
    </w:p>
    <w:p w:rsidR="00E44AA9" w:rsidRPr="00E44AA9" w:rsidRDefault="00E44AA9" w:rsidP="00E44AA9">
      <w:pPr>
        <w:autoSpaceDE w:val="0"/>
        <w:autoSpaceDN w:val="0"/>
        <w:adjustRightInd w:val="0"/>
        <w:spacing w:before="108" w:after="108"/>
        <w:jc w:val="center"/>
        <w:outlineLvl w:val="0"/>
        <w:rPr>
          <w:bCs/>
          <w:sz w:val="28"/>
          <w:szCs w:val="28"/>
        </w:rPr>
      </w:pPr>
      <w:r w:rsidRPr="00E44AA9">
        <w:rPr>
          <w:bCs/>
          <w:sz w:val="28"/>
          <w:szCs w:val="28"/>
        </w:rPr>
        <w:t>2. Представление сведений, необходимых для составления проекта</w:t>
      </w:r>
      <w:r w:rsidRPr="00E44AA9">
        <w:rPr>
          <w:bCs/>
          <w:sz w:val="28"/>
          <w:szCs w:val="28"/>
        </w:rPr>
        <w:br/>
        <w:t>местного бюджета</w:t>
      </w:r>
    </w:p>
    <w:bookmarkEnd w:id="1"/>
    <w:p w:rsidR="00E44AA9" w:rsidRPr="00E44AA9" w:rsidRDefault="00E44AA9" w:rsidP="00E44AA9">
      <w:pPr>
        <w:ind w:firstLine="709"/>
        <w:jc w:val="both"/>
        <w:rPr>
          <w:sz w:val="28"/>
          <w:szCs w:val="28"/>
        </w:rPr>
      </w:pPr>
      <w:r w:rsidRPr="00E44AA9">
        <w:rPr>
          <w:sz w:val="28"/>
          <w:szCs w:val="28"/>
        </w:rPr>
        <w:t>Главный администратор в сроки, устанавливаемые нормативным правовым актом о порядке составления проекта местного бюджета, проводит мониторинг, контроль, анализ и прогноз поступлений администрируемых доходов на очередной финансовый год и плановый период в разрезе кодов доходов бюджетной классификации Российской Федерации.</w:t>
      </w:r>
    </w:p>
    <w:p w:rsidR="00E44AA9" w:rsidRPr="00E44AA9" w:rsidRDefault="00E44AA9" w:rsidP="00E44AA9">
      <w:pPr>
        <w:ind w:firstLine="709"/>
        <w:jc w:val="both"/>
        <w:rPr>
          <w:sz w:val="28"/>
          <w:szCs w:val="28"/>
        </w:rPr>
      </w:pPr>
    </w:p>
    <w:p w:rsidR="00E44AA9" w:rsidRPr="00E44AA9" w:rsidRDefault="00E44AA9" w:rsidP="00E44AA9">
      <w:pPr>
        <w:jc w:val="center"/>
        <w:rPr>
          <w:sz w:val="28"/>
          <w:szCs w:val="28"/>
        </w:rPr>
      </w:pPr>
      <w:bookmarkStart w:id="2" w:name="sub_1030"/>
      <w:r w:rsidRPr="00E44AA9">
        <w:rPr>
          <w:sz w:val="28"/>
          <w:szCs w:val="28"/>
        </w:rPr>
        <w:t>3. Формирование и представление главным администратором</w:t>
      </w:r>
      <w:r w:rsidRPr="00E44AA9">
        <w:rPr>
          <w:sz w:val="28"/>
          <w:szCs w:val="28"/>
        </w:rPr>
        <w:br/>
        <w:t>бюджетной отчетности</w:t>
      </w:r>
    </w:p>
    <w:p w:rsidR="00E44AA9" w:rsidRPr="00E44AA9" w:rsidRDefault="00E44AA9" w:rsidP="00E44AA9">
      <w:pPr>
        <w:jc w:val="both"/>
        <w:rPr>
          <w:sz w:val="28"/>
          <w:szCs w:val="28"/>
        </w:rPr>
      </w:pPr>
    </w:p>
    <w:bookmarkEnd w:id="2"/>
    <w:p w:rsidR="00E44AA9" w:rsidRPr="00E44AA9" w:rsidRDefault="00E44AA9" w:rsidP="00E44AA9">
      <w:pPr>
        <w:ind w:firstLine="709"/>
        <w:jc w:val="both"/>
        <w:rPr>
          <w:sz w:val="28"/>
          <w:szCs w:val="28"/>
        </w:rPr>
      </w:pPr>
      <w:r w:rsidRPr="00E44AA9">
        <w:rPr>
          <w:sz w:val="28"/>
          <w:szCs w:val="28"/>
        </w:rPr>
        <w:t>Формирование и представление бюджетной отчётности главным администратором осуществляется в соответствии с Инструкцией о порядке составления и представления годовой, квартальной и месячной отчётности об исполнении бюджетов бюджетной системы Российской Федерации, утверждённой приказом Министерства финансов Российской Федерации от 28.12.2010 № 191н.</w:t>
      </w:r>
    </w:p>
    <w:p w:rsidR="00E44AA9" w:rsidRPr="00E44AA9" w:rsidRDefault="00E44AA9" w:rsidP="00E44AA9">
      <w:pPr>
        <w:ind w:firstLine="709"/>
        <w:jc w:val="both"/>
        <w:rPr>
          <w:sz w:val="28"/>
          <w:szCs w:val="28"/>
        </w:rPr>
      </w:pPr>
      <w:r w:rsidRPr="00E44AA9">
        <w:rPr>
          <w:sz w:val="28"/>
          <w:szCs w:val="28"/>
        </w:rPr>
        <w:t>Главный администратор несёт ответственность за достоверность и своевременность представляемой отчётности.</w:t>
      </w:r>
    </w:p>
    <w:p w:rsidR="00E44AA9" w:rsidRPr="00E44AA9" w:rsidRDefault="00E44AA9" w:rsidP="00E44AA9">
      <w:pPr>
        <w:autoSpaceDE w:val="0"/>
        <w:autoSpaceDN w:val="0"/>
        <w:adjustRightInd w:val="0"/>
        <w:ind w:firstLine="720"/>
        <w:jc w:val="both"/>
        <w:rPr>
          <w:sz w:val="28"/>
          <w:szCs w:val="28"/>
        </w:rPr>
      </w:pPr>
    </w:p>
    <w:p w:rsidR="00E44AA9" w:rsidRPr="00E44AA9" w:rsidRDefault="00E44AA9" w:rsidP="00E44AA9">
      <w:pPr>
        <w:jc w:val="center"/>
        <w:rPr>
          <w:sz w:val="28"/>
          <w:szCs w:val="28"/>
        </w:rPr>
      </w:pPr>
      <w:bookmarkStart w:id="3" w:name="sub_1040"/>
      <w:r w:rsidRPr="00E44AA9">
        <w:rPr>
          <w:sz w:val="28"/>
          <w:szCs w:val="28"/>
        </w:rPr>
        <w:t>4. Начисление, учет и контроль за правильностью</w:t>
      </w:r>
      <w:r w:rsidRPr="00E44AA9">
        <w:rPr>
          <w:sz w:val="28"/>
          <w:szCs w:val="28"/>
        </w:rPr>
        <w:br/>
        <w:t>исчисления, полнотой и своевременностью осуществления</w:t>
      </w:r>
      <w:r w:rsidRPr="00E44AA9">
        <w:rPr>
          <w:sz w:val="28"/>
          <w:szCs w:val="28"/>
        </w:rPr>
        <w:br/>
        <w:t>платежей в  бюджет, пеней и штрафов по ним</w:t>
      </w:r>
    </w:p>
    <w:p w:rsidR="00E44AA9" w:rsidRPr="00E44AA9" w:rsidRDefault="00E44AA9" w:rsidP="00E44AA9">
      <w:pPr>
        <w:jc w:val="both"/>
        <w:rPr>
          <w:sz w:val="28"/>
          <w:szCs w:val="28"/>
        </w:rPr>
      </w:pPr>
    </w:p>
    <w:p w:rsidR="00E44AA9" w:rsidRPr="00E44AA9" w:rsidRDefault="00E44AA9" w:rsidP="00E44AA9">
      <w:pPr>
        <w:ind w:firstLine="709"/>
        <w:jc w:val="both"/>
        <w:rPr>
          <w:sz w:val="28"/>
          <w:szCs w:val="28"/>
        </w:rPr>
      </w:pPr>
      <w:bookmarkStart w:id="4" w:name="sub_1041"/>
      <w:bookmarkEnd w:id="3"/>
      <w:r w:rsidRPr="00E44AA9">
        <w:rPr>
          <w:sz w:val="28"/>
          <w:szCs w:val="28"/>
        </w:rPr>
        <w:t>4.1. Главный администратор осуществляет начисление по администрируемым доходам в соответствии с законодательством и условиями договоров.</w:t>
      </w:r>
    </w:p>
    <w:p w:rsidR="00E44AA9" w:rsidRPr="00E44AA9" w:rsidRDefault="00E44AA9" w:rsidP="00E44AA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bookmarkStart w:id="5" w:name="sub_1042"/>
      <w:bookmarkEnd w:id="4"/>
      <w:r w:rsidRPr="00E44AA9">
        <w:rPr>
          <w:rFonts w:cs="Courier New"/>
          <w:sz w:val="28"/>
          <w:szCs w:val="28"/>
        </w:rPr>
        <w:tab/>
        <w:t>4.2. Учет начисленных и поступивших сумм доходов в местный бюджет ведется главным администратором.</w:t>
      </w:r>
    </w:p>
    <w:p w:rsidR="00E44AA9" w:rsidRPr="00E44AA9" w:rsidRDefault="00E44AA9" w:rsidP="00E44AA9">
      <w:pPr>
        <w:ind w:firstLine="709"/>
        <w:jc w:val="both"/>
        <w:rPr>
          <w:sz w:val="28"/>
          <w:szCs w:val="28"/>
        </w:rPr>
      </w:pPr>
      <w:bookmarkStart w:id="6" w:name="sub_1043"/>
      <w:bookmarkEnd w:id="5"/>
      <w:r w:rsidRPr="00E44AA9">
        <w:rPr>
          <w:sz w:val="28"/>
          <w:szCs w:val="28"/>
        </w:rPr>
        <w:t>4.3. В случае нарушения плательщиками установленных законодательством сроков перечисления (уплаты) денежных средств по администрируемым доходам в местный бюджет главный администратор осуществляет мероприятия по взысканию задолженности по уплате доходов (с учетом сумм начисленных пеней и штрафов) в соответствии с законодательством.</w:t>
      </w:r>
    </w:p>
    <w:bookmarkEnd w:id="6"/>
    <w:p w:rsidR="00E44AA9" w:rsidRPr="00E44AA9" w:rsidRDefault="00E44AA9" w:rsidP="00E44AA9">
      <w:pPr>
        <w:autoSpaceDE w:val="0"/>
        <w:autoSpaceDN w:val="0"/>
        <w:adjustRightInd w:val="0"/>
        <w:ind w:firstLine="720"/>
        <w:jc w:val="center"/>
        <w:rPr>
          <w:sz w:val="28"/>
          <w:szCs w:val="28"/>
        </w:rPr>
      </w:pPr>
    </w:p>
    <w:p w:rsidR="00E44AA9" w:rsidRPr="00E44AA9" w:rsidRDefault="00E44AA9" w:rsidP="00E44AA9">
      <w:pPr>
        <w:jc w:val="center"/>
        <w:rPr>
          <w:sz w:val="28"/>
          <w:szCs w:val="28"/>
        </w:rPr>
      </w:pPr>
      <w:bookmarkStart w:id="7" w:name="sub_1050"/>
      <w:r w:rsidRPr="00E44AA9">
        <w:rPr>
          <w:sz w:val="28"/>
          <w:szCs w:val="28"/>
        </w:rPr>
        <w:t>5. Порядок возврата излишне уплаченных (взысканных)</w:t>
      </w:r>
      <w:r w:rsidRPr="00E44AA9">
        <w:rPr>
          <w:sz w:val="28"/>
          <w:szCs w:val="28"/>
        </w:rPr>
        <w:br/>
        <w:t>платежей (пеней, штрафов, а также процентов за несвоевременное</w:t>
      </w:r>
      <w:r w:rsidRPr="00E44AA9">
        <w:rPr>
          <w:sz w:val="28"/>
          <w:szCs w:val="28"/>
        </w:rPr>
        <w:br/>
        <w:t>осуществление такого возврата) в местный бюджет и уточнения</w:t>
      </w:r>
      <w:r w:rsidRPr="00E44AA9">
        <w:rPr>
          <w:sz w:val="28"/>
          <w:szCs w:val="28"/>
        </w:rPr>
        <w:br/>
        <w:t>вида и принадлежности поступлений</w:t>
      </w:r>
    </w:p>
    <w:p w:rsidR="00E44AA9" w:rsidRPr="00E44AA9" w:rsidRDefault="00E44AA9" w:rsidP="00E44AA9">
      <w:pPr>
        <w:jc w:val="both"/>
        <w:rPr>
          <w:sz w:val="28"/>
          <w:szCs w:val="28"/>
        </w:rPr>
      </w:pPr>
    </w:p>
    <w:p w:rsidR="00E44AA9" w:rsidRPr="00E44AA9" w:rsidRDefault="00E44AA9" w:rsidP="00E44AA9">
      <w:pPr>
        <w:ind w:firstLine="709"/>
        <w:jc w:val="both"/>
        <w:rPr>
          <w:sz w:val="28"/>
          <w:szCs w:val="28"/>
        </w:rPr>
      </w:pPr>
      <w:bookmarkStart w:id="8" w:name="sub_1051"/>
      <w:bookmarkEnd w:id="7"/>
      <w:r w:rsidRPr="00E44AA9">
        <w:rPr>
          <w:sz w:val="28"/>
          <w:szCs w:val="28"/>
        </w:rPr>
        <w:t xml:space="preserve">5.1. Возврат излишне уплаченных (взысканных) платежей (пеней, штрафов, а также процентов за несвоевременное осуществление такого возврата) и уточнение вида и принадлежности поступлений главным администратором осуществляется в соответствии с </w:t>
      </w:r>
      <w:r w:rsidRPr="00E44AA9">
        <w:rPr>
          <w:sz w:val="28"/>
          <w:szCs w:val="28"/>
          <w:shd w:val="clear" w:color="auto" w:fill="FFFFFF"/>
        </w:rPr>
        <w:t>Порядком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r w:rsidRPr="00E44AA9">
        <w:rPr>
          <w:sz w:val="28"/>
          <w:szCs w:val="28"/>
        </w:rPr>
        <w:t>.</w:t>
      </w:r>
    </w:p>
    <w:p w:rsidR="00E44AA9" w:rsidRPr="00E44AA9" w:rsidRDefault="00E44AA9" w:rsidP="00E44AA9">
      <w:pPr>
        <w:ind w:firstLine="709"/>
        <w:jc w:val="both"/>
        <w:rPr>
          <w:sz w:val="28"/>
          <w:szCs w:val="28"/>
        </w:rPr>
      </w:pPr>
      <w:bookmarkStart w:id="9" w:name="sub_1052"/>
      <w:bookmarkEnd w:id="8"/>
      <w:r w:rsidRPr="00E44AA9">
        <w:rPr>
          <w:sz w:val="28"/>
          <w:szCs w:val="28"/>
        </w:rPr>
        <w:t xml:space="preserve">5.2. Возврат излишне уплаченных (взысканных) платежей из местного бюджета и (или) уточнение вида и принадлежности поступлений в местный бюджет осуществляется главным администратором с учетом срока исковой давности, определенного законодательством Российской Федерации. </w:t>
      </w:r>
    </w:p>
    <w:p w:rsidR="00E44AA9" w:rsidRPr="00E44AA9" w:rsidRDefault="00E44AA9" w:rsidP="00E44AA9">
      <w:pPr>
        <w:ind w:firstLine="709"/>
        <w:jc w:val="both"/>
        <w:rPr>
          <w:sz w:val="28"/>
          <w:szCs w:val="28"/>
        </w:rPr>
      </w:pPr>
      <w:bookmarkStart w:id="10" w:name="sub_1053"/>
      <w:bookmarkEnd w:id="9"/>
      <w:r w:rsidRPr="00E44AA9">
        <w:rPr>
          <w:sz w:val="28"/>
          <w:szCs w:val="28"/>
        </w:rPr>
        <w:t>5.3. Главный администратор принимает решение:</w:t>
      </w:r>
    </w:p>
    <w:bookmarkEnd w:id="10"/>
    <w:p w:rsidR="00E44AA9" w:rsidRPr="00E44AA9" w:rsidRDefault="00E44AA9" w:rsidP="00E44AA9">
      <w:pPr>
        <w:ind w:firstLine="709"/>
        <w:jc w:val="both"/>
        <w:rPr>
          <w:sz w:val="28"/>
          <w:szCs w:val="28"/>
        </w:rPr>
      </w:pPr>
      <w:r w:rsidRPr="00E44AA9">
        <w:rPr>
          <w:sz w:val="28"/>
          <w:szCs w:val="28"/>
        </w:rPr>
        <w:t>о возврате (об отказе в возврате) излишне уплаченных (взысканных) платежей - в течение 30 календарных дней со дня поступления заявления плательщика;</w:t>
      </w:r>
    </w:p>
    <w:p w:rsidR="00E44AA9" w:rsidRPr="00E44AA9" w:rsidRDefault="00E44AA9" w:rsidP="00E44AA9">
      <w:pPr>
        <w:ind w:firstLine="709"/>
        <w:jc w:val="both"/>
        <w:rPr>
          <w:sz w:val="28"/>
          <w:szCs w:val="28"/>
        </w:rPr>
      </w:pPr>
      <w:r w:rsidRPr="00E44AA9">
        <w:rPr>
          <w:sz w:val="28"/>
          <w:szCs w:val="28"/>
        </w:rPr>
        <w:t xml:space="preserve">об уточнении вида и принадлежности поступлений в местный бюджет </w:t>
      </w:r>
    </w:p>
    <w:p w:rsidR="00E44AA9" w:rsidRPr="00E44AA9" w:rsidRDefault="00E44AA9" w:rsidP="00E44AA9">
      <w:pPr>
        <w:jc w:val="both"/>
        <w:rPr>
          <w:sz w:val="28"/>
          <w:szCs w:val="28"/>
        </w:rPr>
      </w:pPr>
      <w:r w:rsidRPr="00E44AA9">
        <w:rPr>
          <w:sz w:val="28"/>
          <w:szCs w:val="28"/>
        </w:rPr>
        <w:t>- в течение 15 календарных дней со дня поступления заявления плательщика.</w:t>
      </w:r>
    </w:p>
    <w:p w:rsidR="00E44AA9" w:rsidRPr="00E44AA9" w:rsidRDefault="00E44AA9" w:rsidP="00E44AA9">
      <w:pPr>
        <w:ind w:firstLine="708"/>
        <w:jc w:val="both"/>
        <w:rPr>
          <w:sz w:val="28"/>
          <w:szCs w:val="28"/>
        </w:rPr>
      </w:pPr>
      <w:r w:rsidRPr="00E44AA9">
        <w:rPr>
          <w:sz w:val="28"/>
          <w:szCs w:val="28"/>
        </w:rPr>
        <w:t>5.4. В случае отсутствия заявления об уточнении вида и принадлежности поступлений в местный бюджет главный администратор при необходимости самостоятельно уточняет поступившие платежи в соответствии с начислениями по действующим договорам и иным основаниям начисления платежей.</w:t>
      </w:r>
    </w:p>
    <w:p w:rsidR="00E44AA9" w:rsidRPr="00E44AA9" w:rsidRDefault="00E44AA9" w:rsidP="00E44AA9">
      <w:pPr>
        <w:ind w:firstLine="708"/>
        <w:jc w:val="both"/>
        <w:rPr>
          <w:sz w:val="28"/>
          <w:szCs w:val="28"/>
        </w:rPr>
      </w:pPr>
      <w:bookmarkStart w:id="11" w:name="sub_1054"/>
      <w:r w:rsidRPr="00E44AA9">
        <w:rPr>
          <w:sz w:val="28"/>
          <w:szCs w:val="28"/>
        </w:rPr>
        <w:t>5.5. В случае если, при наличии излишне уплаченных (взысканных) сумм плательщик не обращается за возвратом средств, администратор доходов направляет уведомление плательщику о наличии переплаты в письменной форме по почте заказным письмом с уведомлением о вручении по адресу, указанному в договоре, или при отсутствии договора по адресу прописки.</w:t>
      </w:r>
      <w:r w:rsidRPr="00E44AA9">
        <w:t xml:space="preserve"> Д</w:t>
      </w:r>
      <w:r w:rsidRPr="00E44AA9">
        <w:rPr>
          <w:sz w:val="28"/>
          <w:szCs w:val="28"/>
        </w:rPr>
        <w:t>атой получения уведомления признается дата получения отправляющей стороной подтверждения о вручении плательщику указанного уведомления или дата получения информации об отсутствии адресата по указанному адресу. При невозможности получения указанных подтверждений или информации датой такого надлежащего уведомления признается дата по истечении 14 календарных дней с даты направления уведомления по почте заказным письмом с уведомлением о вручении.</w:t>
      </w:r>
    </w:p>
    <w:p w:rsidR="00E44AA9" w:rsidRPr="00E44AA9" w:rsidRDefault="00E44AA9" w:rsidP="00E44AA9">
      <w:pPr>
        <w:ind w:firstLine="708"/>
        <w:jc w:val="both"/>
        <w:rPr>
          <w:sz w:val="28"/>
          <w:szCs w:val="28"/>
        </w:rPr>
      </w:pPr>
      <w:r w:rsidRPr="00E44AA9">
        <w:rPr>
          <w:sz w:val="28"/>
          <w:szCs w:val="28"/>
        </w:rPr>
        <w:t>Уведомление также может быть вручено лично плательщику с письменной распиской плательщика о получении указанного уведомления на экземпляре администратора доходов бюджета.</w:t>
      </w:r>
    </w:p>
    <w:p w:rsidR="00E44AA9" w:rsidRPr="00E44AA9" w:rsidRDefault="00E44AA9" w:rsidP="00E44AA9">
      <w:pPr>
        <w:ind w:firstLine="708"/>
        <w:jc w:val="both"/>
        <w:rPr>
          <w:sz w:val="28"/>
          <w:szCs w:val="28"/>
        </w:rPr>
      </w:pPr>
      <w:r w:rsidRPr="00E44AA9">
        <w:rPr>
          <w:sz w:val="28"/>
          <w:szCs w:val="28"/>
        </w:rPr>
        <w:lastRenderedPageBreak/>
        <w:t>Администратор доходов списывает в доход местного бюджета сумму излишне уплаченных (взысканных) сумм плательщика в случае если плательщик не обратился с заявлением о возврате в течение трех лет с момента надлежащего уведомления плательщика о наличии переплаты.</w:t>
      </w:r>
      <w:bookmarkEnd w:id="11"/>
    </w:p>
    <w:p w:rsidR="00E44AA9" w:rsidRPr="00E44AA9" w:rsidRDefault="00E44AA9" w:rsidP="00E44AA9">
      <w:pPr>
        <w:ind w:firstLine="709"/>
        <w:jc w:val="both"/>
        <w:rPr>
          <w:sz w:val="28"/>
          <w:szCs w:val="28"/>
        </w:rPr>
      </w:pPr>
    </w:p>
    <w:p w:rsidR="00E44AA9" w:rsidRPr="00E44AA9" w:rsidRDefault="00E44AA9" w:rsidP="00E44AA9">
      <w:pPr>
        <w:jc w:val="center"/>
        <w:rPr>
          <w:sz w:val="28"/>
          <w:shd w:val="clear" w:color="auto" w:fill="FFFFFF"/>
        </w:rPr>
      </w:pPr>
      <w:r w:rsidRPr="00E44AA9">
        <w:rPr>
          <w:sz w:val="28"/>
          <w:shd w:val="clear" w:color="auto" w:fill="FFFFFF"/>
        </w:rPr>
        <w:t>6. Порядок заполнения (составления) и отражения в бюджетном учете первичных документов по администрируемым доходам местного бюджета</w:t>
      </w:r>
    </w:p>
    <w:p w:rsidR="00E44AA9" w:rsidRPr="00E44AA9" w:rsidRDefault="00E44AA9" w:rsidP="00E44AA9">
      <w:pPr>
        <w:jc w:val="both"/>
        <w:rPr>
          <w:sz w:val="28"/>
          <w:shd w:val="clear" w:color="auto" w:fill="FFFFFF"/>
        </w:rPr>
      </w:pPr>
    </w:p>
    <w:p w:rsidR="00E44AA9" w:rsidRPr="00E44AA9" w:rsidRDefault="00E44AA9" w:rsidP="00E44AA9">
      <w:pPr>
        <w:ind w:firstLine="708"/>
        <w:jc w:val="both"/>
        <w:rPr>
          <w:sz w:val="28"/>
          <w:szCs w:val="28"/>
        </w:rPr>
      </w:pPr>
      <w:r w:rsidRPr="00E44AA9">
        <w:rPr>
          <w:sz w:val="28"/>
          <w:shd w:val="clear" w:color="auto" w:fill="FFFFFF"/>
        </w:rPr>
        <w:t xml:space="preserve">6.1. Учет доходов ведется в соответствии с </w:t>
      </w:r>
      <w:r w:rsidRPr="00E44AA9">
        <w:rPr>
          <w:sz w:val="28"/>
          <w:szCs w:val="28"/>
        </w:rPr>
        <w:t>Приказом Минфина РФ от 1 декабря 2010 г.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rsidR="00E44AA9" w:rsidRPr="00E44AA9" w:rsidRDefault="00E44AA9" w:rsidP="00E44AA9">
      <w:pPr>
        <w:ind w:firstLine="708"/>
        <w:jc w:val="both"/>
        <w:rPr>
          <w:sz w:val="28"/>
        </w:rPr>
      </w:pPr>
      <w:r w:rsidRPr="00E44AA9">
        <w:rPr>
          <w:sz w:val="28"/>
          <w:szCs w:val="28"/>
        </w:rPr>
        <w:t xml:space="preserve">6.2. Применение и порядок заполнения первичных документов осуществляется в соответствии с Приказом Минфина России от 30 марта 2015 г. № 52н «Об утверждении форм первичных учётных документов и регистров бухгалтерского учёта,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в соответствии с учётной политикой учреждения. </w:t>
      </w:r>
      <w:r w:rsidRPr="00E44AA9">
        <w:rPr>
          <w:sz w:val="28"/>
        </w:rPr>
        <w:t>При отсутствии установленной формы первичные документы должны содержать обязательные реквизиты, установленные </w:t>
      </w:r>
      <w:hyperlink r:id="rId9" w:anchor="/document/70103036/entry/9" w:history="1">
        <w:r w:rsidRPr="00E44AA9">
          <w:rPr>
            <w:sz w:val="28"/>
          </w:rPr>
          <w:t>статьей 9</w:t>
        </w:r>
      </w:hyperlink>
      <w:r w:rsidRPr="00E44AA9">
        <w:rPr>
          <w:sz w:val="28"/>
        </w:rPr>
        <w:t> Федерального закона от 6 декабря 2011 г. № 402-ФЗ «О бухгалтерском учёте».</w:t>
      </w:r>
    </w:p>
    <w:p w:rsidR="00E44AA9" w:rsidRPr="00E44AA9" w:rsidRDefault="00E44AA9" w:rsidP="00E44AA9">
      <w:pPr>
        <w:ind w:firstLine="708"/>
        <w:jc w:val="both"/>
        <w:rPr>
          <w:sz w:val="28"/>
          <w:szCs w:val="28"/>
        </w:rPr>
      </w:pPr>
      <w:r w:rsidRPr="00E44AA9">
        <w:rPr>
          <w:sz w:val="28"/>
        </w:rPr>
        <w:t xml:space="preserve">6.3. </w:t>
      </w:r>
      <w:r w:rsidRPr="00E44AA9">
        <w:rPr>
          <w:sz w:val="28"/>
          <w:szCs w:val="28"/>
          <w:shd w:val="clear" w:color="auto" w:fill="FFFFFF"/>
        </w:rPr>
        <w:t>К регистрации и накоплению в регистрах бухгалтерского учёта принимаются данные, интегрированные из Системы удалённого финансового документооборота (далее - СУФД) в систему 1с «Бюджет поселения» методом загрузки электронного файла, содержащего данные первичного учётного документа в соответствии с действующим законодательством, а также распечатки первичных документов на бумажный носитель из СУФД и отражения данных в системе 1с «Бухгалтерия государственного учреждения».</w:t>
      </w:r>
    </w:p>
    <w:p w:rsidR="00E44AA9" w:rsidRPr="00E44AA9" w:rsidRDefault="00E44AA9" w:rsidP="00E44AA9">
      <w:pPr>
        <w:jc w:val="both"/>
        <w:rPr>
          <w:sz w:val="28"/>
          <w:szCs w:val="28"/>
        </w:rPr>
      </w:pPr>
    </w:p>
    <w:p w:rsidR="00E44AA9" w:rsidRPr="00E44AA9" w:rsidRDefault="00E44AA9" w:rsidP="00E44AA9">
      <w:pPr>
        <w:jc w:val="center"/>
        <w:rPr>
          <w:sz w:val="28"/>
          <w:szCs w:val="28"/>
          <w:shd w:val="clear" w:color="auto" w:fill="FFFFFF"/>
        </w:rPr>
      </w:pPr>
      <w:r w:rsidRPr="00E44AA9">
        <w:rPr>
          <w:sz w:val="28"/>
          <w:szCs w:val="28"/>
          <w:shd w:val="clear" w:color="auto" w:fill="FFFFFF"/>
        </w:rPr>
        <w:t>7. Порядок и сроки сверки данных бюджетного учета администрируемых доходов бюджетов</w:t>
      </w:r>
    </w:p>
    <w:p w:rsidR="00E44AA9" w:rsidRPr="00E44AA9" w:rsidRDefault="00E44AA9" w:rsidP="00E44AA9">
      <w:pPr>
        <w:suppressAutoHyphens/>
        <w:jc w:val="center"/>
        <w:rPr>
          <w:sz w:val="28"/>
          <w:szCs w:val="28"/>
          <w:shd w:val="clear" w:color="auto" w:fill="FFFFFF"/>
        </w:rPr>
      </w:pPr>
    </w:p>
    <w:p w:rsidR="00E44AA9" w:rsidRPr="00E44AA9" w:rsidRDefault="00E44AA9" w:rsidP="00E44AA9">
      <w:pPr>
        <w:suppressLineNumbers/>
        <w:suppressAutoHyphens/>
        <w:ind w:firstLine="708"/>
        <w:jc w:val="both"/>
        <w:rPr>
          <w:sz w:val="28"/>
          <w:szCs w:val="28"/>
        </w:rPr>
      </w:pPr>
      <w:r w:rsidRPr="00E44AA9">
        <w:rPr>
          <w:sz w:val="28"/>
          <w:szCs w:val="28"/>
        </w:rPr>
        <w:t>7.1. Ежемесячно по состоянию на первое число месяца, а также в сроки, необходимые для исполнения соответствующих бюджетных полномочий администратора доходов бюджета, проводится сверка отчетных данных бюджетного учета администрируемых доходов с отчетными данными территориального органа Федерального казначейства.</w:t>
      </w:r>
    </w:p>
    <w:p w:rsidR="00E44AA9" w:rsidRPr="00E44AA9" w:rsidRDefault="00E44AA9" w:rsidP="00E44AA9">
      <w:pPr>
        <w:suppressLineNumbers/>
        <w:suppressAutoHyphens/>
        <w:ind w:firstLine="708"/>
        <w:jc w:val="both"/>
        <w:rPr>
          <w:sz w:val="28"/>
          <w:szCs w:val="28"/>
        </w:rPr>
      </w:pPr>
      <w:r w:rsidRPr="00E44AA9">
        <w:rPr>
          <w:sz w:val="28"/>
          <w:szCs w:val="28"/>
        </w:rPr>
        <w:t xml:space="preserve">7.2 </w:t>
      </w:r>
      <w:proofErr w:type="gramStart"/>
      <w:r w:rsidRPr="00E44AA9">
        <w:rPr>
          <w:sz w:val="28"/>
          <w:szCs w:val="28"/>
        </w:rPr>
        <w:t>В</w:t>
      </w:r>
      <w:proofErr w:type="gramEnd"/>
      <w:r w:rsidRPr="00E44AA9">
        <w:rPr>
          <w:sz w:val="28"/>
          <w:szCs w:val="28"/>
        </w:rPr>
        <w:t xml:space="preserve"> случае выявления расхождений с отчетными данными территориального органа Федерального казначейства устанавливаются причины указанного расхождения и принимаются меры по их устранению.</w:t>
      </w:r>
    </w:p>
    <w:p w:rsidR="00E44AA9" w:rsidRPr="00E44AA9" w:rsidRDefault="00E44AA9" w:rsidP="00E44AA9">
      <w:pPr>
        <w:suppressLineNumbers/>
        <w:suppressAutoHyphens/>
        <w:ind w:firstLine="708"/>
        <w:jc w:val="both"/>
        <w:rPr>
          <w:sz w:val="28"/>
          <w:szCs w:val="28"/>
        </w:rPr>
      </w:pPr>
    </w:p>
    <w:p w:rsidR="00E44AA9" w:rsidRPr="00E44AA9" w:rsidRDefault="00E44AA9" w:rsidP="00E44AA9">
      <w:pPr>
        <w:keepNext/>
        <w:jc w:val="center"/>
        <w:outlineLvl w:val="0"/>
        <w:rPr>
          <w:sz w:val="28"/>
        </w:rPr>
      </w:pPr>
      <w:r w:rsidRPr="00E44AA9">
        <w:rPr>
          <w:sz w:val="28"/>
        </w:rPr>
        <w:t>8. Порядок действий при уточнении невыясненных поступлений</w:t>
      </w:r>
    </w:p>
    <w:p w:rsidR="00E44AA9" w:rsidRPr="00E44AA9" w:rsidRDefault="00E44AA9" w:rsidP="00E44AA9"/>
    <w:p w:rsidR="00E44AA9" w:rsidRPr="00E44AA9" w:rsidRDefault="00E44AA9" w:rsidP="00E44AA9">
      <w:pPr>
        <w:ind w:firstLine="708"/>
        <w:jc w:val="both"/>
        <w:rPr>
          <w:sz w:val="28"/>
          <w:szCs w:val="28"/>
        </w:rPr>
      </w:pPr>
      <w:r w:rsidRPr="00E44AA9">
        <w:rPr>
          <w:sz w:val="28"/>
          <w:szCs w:val="28"/>
        </w:rPr>
        <w:t xml:space="preserve">8.1. Администратор доходов бюджета в срок, не превышающий двадцати рабочих дней (если законодательством Российской Федерации не установлен иной срок) со дня представления в его адрес территориальным органом Федерального казначейства </w:t>
      </w:r>
      <w:r w:rsidRPr="00E44AA9">
        <w:rPr>
          <w:sz w:val="28"/>
          <w:szCs w:val="28"/>
        </w:rPr>
        <w:lastRenderedPageBreak/>
        <w:t>запроса на выяснение принадлежности платежа по невыясненным поступлениям, уточняет или отказывается от указанных в запросе поступлений уведомлением об уточнении вида и принадлежности платежа.</w:t>
      </w:r>
    </w:p>
    <w:p w:rsidR="00E44AA9" w:rsidRPr="00E44AA9" w:rsidRDefault="00E44AA9" w:rsidP="00E44AA9">
      <w:pPr>
        <w:jc w:val="both"/>
        <w:rPr>
          <w:sz w:val="28"/>
          <w:szCs w:val="28"/>
        </w:rPr>
      </w:pPr>
    </w:p>
    <w:p w:rsidR="00E44AA9" w:rsidRPr="00E44AA9" w:rsidRDefault="00E44AA9" w:rsidP="00E44AA9">
      <w:pPr>
        <w:keepNext/>
        <w:jc w:val="center"/>
        <w:outlineLvl w:val="0"/>
        <w:rPr>
          <w:sz w:val="28"/>
          <w:szCs w:val="28"/>
        </w:rPr>
      </w:pPr>
      <w:r w:rsidRPr="00E44AA9">
        <w:rPr>
          <w:sz w:val="28"/>
          <w:szCs w:val="28"/>
        </w:rPr>
        <w:t>9. Порядок действий по взысканию дебиторской задолженности по платежам в бюджет, пеням и штрафам по ним в досудебном порядке (с момента истечения срока уплаты соответствующего платежа в бюджет (пеней, штрафов) до начала работы по их принудительному взысканию)</w:t>
      </w:r>
    </w:p>
    <w:p w:rsidR="00E44AA9" w:rsidRPr="00E44AA9" w:rsidRDefault="00E44AA9" w:rsidP="00E44AA9">
      <w:pPr>
        <w:jc w:val="both"/>
        <w:rPr>
          <w:sz w:val="28"/>
          <w:szCs w:val="28"/>
        </w:rPr>
      </w:pPr>
    </w:p>
    <w:p w:rsidR="00E44AA9" w:rsidRPr="00E44AA9" w:rsidRDefault="00E44AA9" w:rsidP="00E44AA9">
      <w:pPr>
        <w:ind w:firstLine="708"/>
        <w:jc w:val="both"/>
        <w:rPr>
          <w:sz w:val="28"/>
          <w:szCs w:val="28"/>
        </w:rPr>
      </w:pPr>
      <w:r w:rsidRPr="00E44AA9">
        <w:rPr>
          <w:sz w:val="28"/>
          <w:szCs w:val="28"/>
        </w:rPr>
        <w:t>9.1 Уполномоченные лица Администрации при осуществлении полномочий по взысканию дебиторской задолженности по платежам в бюджет, пеням и штрафам по ним в досудебном порядке:</w:t>
      </w:r>
    </w:p>
    <w:p w:rsidR="00E44AA9" w:rsidRPr="00E44AA9" w:rsidRDefault="00E44AA9" w:rsidP="00E44AA9">
      <w:pPr>
        <w:jc w:val="both"/>
        <w:rPr>
          <w:sz w:val="28"/>
          <w:szCs w:val="28"/>
        </w:rPr>
      </w:pPr>
      <w:r w:rsidRPr="00E44AA9">
        <w:rPr>
          <w:sz w:val="28"/>
          <w:szCs w:val="28"/>
        </w:rPr>
        <w:t>- ведут учет дебиторской задолженности;</w:t>
      </w:r>
    </w:p>
    <w:p w:rsidR="00E44AA9" w:rsidRPr="00E44AA9" w:rsidRDefault="00E44AA9" w:rsidP="00E44AA9">
      <w:pPr>
        <w:jc w:val="both"/>
        <w:rPr>
          <w:sz w:val="28"/>
          <w:szCs w:val="28"/>
        </w:rPr>
      </w:pPr>
      <w:r w:rsidRPr="00E44AA9">
        <w:rPr>
          <w:sz w:val="28"/>
          <w:szCs w:val="28"/>
        </w:rPr>
        <w:t>- проводят анализ дебиторской задолженности для отнесения ее к текущей либо к просроченной;</w:t>
      </w:r>
    </w:p>
    <w:p w:rsidR="00E44AA9" w:rsidRPr="00E44AA9" w:rsidRDefault="00E44AA9" w:rsidP="00E44AA9">
      <w:pPr>
        <w:jc w:val="both"/>
        <w:rPr>
          <w:sz w:val="28"/>
          <w:szCs w:val="28"/>
        </w:rPr>
      </w:pPr>
      <w:r w:rsidRPr="00E44AA9">
        <w:rPr>
          <w:sz w:val="28"/>
          <w:szCs w:val="28"/>
        </w:rPr>
        <w:t>- проводят оценку реальности погашения задолженности должниками и мероприятия по недопущению образования просроченной дебиторской задолженности;</w:t>
      </w:r>
    </w:p>
    <w:p w:rsidR="00E44AA9" w:rsidRPr="00E44AA9" w:rsidRDefault="00E44AA9" w:rsidP="00E44AA9">
      <w:pPr>
        <w:jc w:val="both"/>
        <w:rPr>
          <w:sz w:val="28"/>
          <w:szCs w:val="28"/>
        </w:rPr>
      </w:pPr>
      <w:r w:rsidRPr="00E44AA9">
        <w:rPr>
          <w:sz w:val="28"/>
          <w:szCs w:val="28"/>
        </w:rPr>
        <w:t>- направляют уведомление должнику о необходимости погашения сложившейся задолженности с установлением срока погашения;</w:t>
      </w:r>
    </w:p>
    <w:p w:rsidR="00E44AA9" w:rsidRPr="00E44AA9" w:rsidRDefault="00E44AA9" w:rsidP="00E44AA9">
      <w:pPr>
        <w:jc w:val="both"/>
        <w:rPr>
          <w:sz w:val="28"/>
          <w:szCs w:val="28"/>
        </w:rPr>
      </w:pPr>
      <w:r w:rsidRPr="00E44AA9">
        <w:rPr>
          <w:sz w:val="28"/>
          <w:szCs w:val="28"/>
        </w:rPr>
        <w:t>- проводят с дебиторами сверки взаиморасчетов;</w:t>
      </w:r>
    </w:p>
    <w:p w:rsidR="00E44AA9" w:rsidRPr="00E44AA9" w:rsidRDefault="00E44AA9" w:rsidP="00E44AA9">
      <w:pPr>
        <w:jc w:val="both"/>
        <w:rPr>
          <w:sz w:val="28"/>
          <w:szCs w:val="28"/>
        </w:rPr>
      </w:pPr>
      <w:r w:rsidRPr="00E44AA9">
        <w:rPr>
          <w:sz w:val="28"/>
          <w:szCs w:val="28"/>
        </w:rPr>
        <w:t>- письменно уведомляют дебиторов о необходимости погашения сложившейся задолженности, а также пеней и штрафов в добровольном досудебном порядке в случае образования просроченной дебиторской задолженности;</w:t>
      </w:r>
    </w:p>
    <w:p w:rsidR="00E44AA9" w:rsidRPr="00E44AA9" w:rsidRDefault="00E44AA9" w:rsidP="00E44AA9">
      <w:pPr>
        <w:jc w:val="both"/>
        <w:rPr>
          <w:sz w:val="28"/>
          <w:szCs w:val="28"/>
        </w:rPr>
      </w:pPr>
      <w:r w:rsidRPr="00E44AA9">
        <w:rPr>
          <w:sz w:val="28"/>
          <w:szCs w:val="28"/>
        </w:rPr>
        <w:t>- уведомляют дебитора о взыскании долга в судебном порядке при отказе оплатить сложившуюся задолженность;</w:t>
      </w:r>
    </w:p>
    <w:p w:rsidR="00E44AA9" w:rsidRPr="00E44AA9" w:rsidRDefault="00E44AA9" w:rsidP="00E44AA9">
      <w:pPr>
        <w:jc w:val="both"/>
        <w:rPr>
          <w:sz w:val="28"/>
          <w:szCs w:val="28"/>
        </w:rPr>
      </w:pPr>
      <w:r w:rsidRPr="00E44AA9">
        <w:rPr>
          <w:sz w:val="28"/>
          <w:szCs w:val="28"/>
        </w:rPr>
        <w:t>- направляют в арбитражный суд иск о взыскании просроченной дебиторской задолженности.</w:t>
      </w:r>
    </w:p>
    <w:p w:rsidR="00E44AA9" w:rsidRPr="00E44AA9" w:rsidRDefault="00E44AA9" w:rsidP="00E44AA9">
      <w:pPr>
        <w:keepNext/>
        <w:jc w:val="center"/>
        <w:outlineLvl w:val="0"/>
        <w:rPr>
          <w:sz w:val="28"/>
          <w:szCs w:val="28"/>
        </w:rPr>
      </w:pPr>
      <w:bookmarkStart w:id="12" w:name="sub_3600"/>
    </w:p>
    <w:p w:rsidR="00E44AA9" w:rsidRPr="00E44AA9" w:rsidRDefault="00E44AA9" w:rsidP="00E44AA9">
      <w:pPr>
        <w:keepNext/>
        <w:jc w:val="center"/>
        <w:outlineLvl w:val="0"/>
        <w:rPr>
          <w:sz w:val="28"/>
          <w:szCs w:val="28"/>
        </w:rPr>
      </w:pPr>
      <w:r w:rsidRPr="00E44AA9">
        <w:rPr>
          <w:sz w:val="28"/>
          <w:szCs w:val="28"/>
        </w:rPr>
        <w:t>10. Порядок принудительного взыскания с плательщика платежей в бюджет через судебные органы или через судебных приставов в случаях, предусмотренных законодательством Российской Федерации</w:t>
      </w:r>
    </w:p>
    <w:bookmarkEnd w:id="12"/>
    <w:p w:rsidR="00E44AA9" w:rsidRPr="00E44AA9" w:rsidRDefault="00E44AA9" w:rsidP="00E44AA9">
      <w:pPr>
        <w:jc w:val="both"/>
        <w:rPr>
          <w:sz w:val="28"/>
          <w:szCs w:val="28"/>
        </w:rPr>
      </w:pPr>
    </w:p>
    <w:p w:rsidR="00E44AA9" w:rsidRPr="00E44AA9" w:rsidRDefault="00E44AA9" w:rsidP="00E44AA9">
      <w:pPr>
        <w:ind w:firstLine="708"/>
        <w:jc w:val="both"/>
        <w:rPr>
          <w:sz w:val="28"/>
          <w:szCs w:val="28"/>
        </w:rPr>
      </w:pPr>
      <w:bookmarkStart w:id="13" w:name="sub_3061"/>
      <w:r w:rsidRPr="00E44AA9">
        <w:rPr>
          <w:sz w:val="28"/>
          <w:szCs w:val="28"/>
        </w:rPr>
        <w:t>10.1 Администратор доходов осуществляет бюджетные полномочия по взысканию дебиторской задолженности по платежам в бюджет, пеней и штрафов по ним в досудебном порядке (с момента истечения срока уплаты соответствующего платежа в бюджет (пеней, штрафов) до начала работы по их принудительному взысканию) и через судебные органы или через Федеральную службу судебных приставов Российской Федерации (далее - ФССП) в случаях, предусмотренных законодательством Российской Федерации.</w:t>
      </w:r>
    </w:p>
    <w:bookmarkEnd w:id="13"/>
    <w:p w:rsidR="00E44AA9" w:rsidRPr="00E44AA9" w:rsidRDefault="00E44AA9" w:rsidP="00E44AA9">
      <w:pPr>
        <w:ind w:firstLine="708"/>
        <w:jc w:val="both"/>
        <w:rPr>
          <w:sz w:val="28"/>
          <w:szCs w:val="28"/>
        </w:rPr>
      </w:pPr>
      <w:r w:rsidRPr="00E44AA9">
        <w:rPr>
          <w:sz w:val="28"/>
          <w:szCs w:val="28"/>
        </w:rPr>
        <w:t>10.2 При направлении администратором доходов бюджета в суд искового заявления о взыскании платежей в местный бюджет, пеней и штрафов с плательщиков, при предъявлении исполнительных документов судебному приставу-исполнителю для принудительного взыскания одновременно направляется информация о реквизитах администратора доходов бюджета для заполнения платежного документа:</w:t>
      </w:r>
    </w:p>
    <w:p w:rsidR="00E44AA9" w:rsidRPr="00E44AA9" w:rsidRDefault="00E44AA9" w:rsidP="00E44AA9">
      <w:pPr>
        <w:jc w:val="both"/>
        <w:rPr>
          <w:sz w:val="28"/>
          <w:szCs w:val="28"/>
        </w:rPr>
      </w:pPr>
      <w:r w:rsidRPr="00E44AA9">
        <w:rPr>
          <w:sz w:val="28"/>
          <w:szCs w:val="28"/>
        </w:rPr>
        <w:t>- реквизит (13) "Банк получателя";</w:t>
      </w:r>
    </w:p>
    <w:p w:rsidR="00E44AA9" w:rsidRPr="00E44AA9" w:rsidRDefault="00E44AA9" w:rsidP="00E44AA9">
      <w:pPr>
        <w:jc w:val="both"/>
        <w:rPr>
          <w:sz w:val="28"/>
          <w:szCs w:val="28"/>
        </w:rPr>
      </w:pPr>
      <w:r w:rsidRPr="00E44AA9">
        <w:rPr>
          <w:sz w:val="28"/>
          <w:szCs w:val="28"/>
        </w:rPr>
        <w:t>- реквизит (14) "</w:t>
      </w:r>
      <w:hyperlink r:id="rId10" w:history="1">
        <w:r w:rsidRPr="00E44AA9">
          <w:rPr>
            <w:sz w:val="28"/>
            <w:szCs w:val="28"/>
          </w:rPr>
          <w:t>БИК</w:t>
        </w:r>
      </w:hyperlink>
      <w:r w:rsidRPr="00E44AA9">
        <w:rPr>
          <w:sz w:val="28"/>
          <w:szCs w:val="28"/>
        </w:rPr>
        <w:t>" банка получателя;</w:t>
      </w:r>
    </w:p>
    <w:p w:rsidR="00E44AA9" w:rsidRPr="00E44AA9" w:rsidRDefault="00E44AA9" w:rsidP="00E44AA9">
      <w:pPr>
        <w:jc w:val="both"/>
        <w:rPr>
          <w:sz w:val="28"/>
          <w:szCs w:val="28"/>
        </w:rPr>
      </w:pPr>
      <w:r w:rsidRPr="00E44AA9">
        <w:rPr>
          <w:sz w:val="28"/>
          <w:szCs w:val="28"/>
        </w:rPr>
        <w:t xml:space="preserve">- </w:t>
      </w:r>
      <w:hyperlink r:id="rId11" w:history="1">
        <w:r w:rsidRPr="00E44AA9">
          <w:rPr>
            <w:sz w:val="28"/>
            <w:szCs w:val="28"/>
          </w:rPr>
          <w:t>реквизит (15)</w:t>
        </w:r>
      </w:hyperlink>
      <w:r w:rsidRPr="00E44AA9">
        <w:rPr>
          <w:sz w:val="28"/>
          <w:szCs w:val="28"/>
        </w:rPr>
        <w:t xml:space="preserve"> "</w:t>
      </w:r>
      <w:proofErr w:type="spellStart"/>
      <w:r w:rsidRPr="00E44AA9">
        <w:rPr>
          <w:sz w:val="28"/>
          <w:szCs w:val="28"/>
        </w:rPr>
        <w:t>Сч</w:t>
      </w:r>
      <w:proofErr w:type="spellEnd"/>
      <w:r w:rsidRPr="00E44AA9">
        <w:rPr>
          <w:sz w:val="28"/>
          <w:szCs w:val="28"/>
        </w:rPr>
        <w:t>. N " банка получателя (единый казначейский счет);</w:t>
      </w:r>
    </w:p>
    <w:p w:rsidR="00E44AA9" w:rsidRPr="00E44AA9" w:rsidRDefault="00E44AA9" w:rsidP="00E44AA9">
      <w:pPr>
        <w:jc w:val="both"/>
        <w:rPr>
          <w:sz w:val="28"/>
          <w:szCs w:val="28"/>
        </w:rPr>
      </w:pPr>
      <w:r w:rsidRPr="00E44AA9">
        <w:rPr>
          <w:sz w:val="28"/>
          <w:szCs w:val="28"/>
        </w:rPr>
        <w:t xml:space="preserve">- </w:t>
      </w:r>
      <w:hyperlink r:id="rId12" w:history="1">
        <w:r w:rsidRPr="00E44AA9">
          <w:rPr>
            <w:sz w:val="28"/>
            <w:szCs w:val="28"/>
          </w:rPr>
          <w:t>реквизит (16)</w:t>
        </w:r>
      </w:hyperlink>
      <w:r w:rsidRPr="00E44AA9">
        <w:rPr>
          <w:sz w:val="28"/>
          <w:szCs w:val="28"/>
        </w:rPr>
        <w:t xml:space="preserve"> "Получатель";</w:t>
      </w:r>
    </w:p>
    <w:p w:rsidR="00E44AA9" w:rsidRPr="00E44AA9" w:rsidRDefault="00E44AA9" w:rsidP="00E44AA9">
      <w:pPr>
        <w:jc w:val="both"/>
        <w:rPr>
          <w:sz w:val="28"/>
          <w:szCs w:val="28"/>
        </w:rPr>
      </w:pPr>
      <w:r w:rsidRPr="00E44AA9">
        <w:rPr>
          <w:sz w:val="28"/>
          <w:szCs w:val="28"/>
        </w:rPr>
        <w:t xml:space="preserve">- </w:t>
      </w:r>
      <w:hyperlink r:id="rId13" w:history="1">
        <w:r w:rsidRPr="00E44AA9">
          <w:rPr>
            <w:sz w:val="28"/>
            <w:szCs w:val="28"/>
          </w:rPr>
          <w:t>реквизит (17)</w:t>
        </w:r>
      </w:hyperlink>
      <w:r w:rsidRPr="00E44AA9">
        <w:rPr>
          <w:sz w:val="28"/>
          <w:szCs w:val="28"/>
        </w:rPr>
        <w:t xml:space="preserve"> "</w:t>
      </w:r>
      <w:proofErr w:type="spellStart"/>
      <w:r w:rsidRPr="00E44AA9">
        <w:rPr>
          <w:sz w:val="28"/>
          <w:szCs w:val="28"/>
        </w:rPr>
        <w:t>Сч</w:t>
      </w:r>
      <w:proofErr w:type="spellEnd"/>
      <w:r w:rsidRPr="00E44AA9">
        <w:rPr>
          <w:sz w:val="28"/>
          <w:szCs w:val="28"/>
        </w:rPr>
        <w:t>. N " получателя (казначейский счет);</w:t>
      </w:r>
    </w:p>
    <w:p w:rsidR="00E44AA9" w:rsidRPr="00E44AA9" w:rsidRDefault="00E44AA9" w:rsidP="00E44AA9">
      <w:pPr>
        <w:jc w:val="both"/>
        <w:rPr>
          <w:sz w:val="28"/>
          <w:szCs w:val="28"/>
        </w:rPr>
      </w:pPr>
      <w:r w:rsidRPr="00E44AA9">
        <w:rPr>
          <w:sz w:val="28"/>
          <w:szCs w:val="28"/>
        </w:rPr>
        <w:lastRenderedPageBreak/>
        <w:t xml:space="preserve">- </w:t>
      </w:r>
      <w:hyperlink r:id="rId14" w:history="1">
        <w:r w:rsidRPr="00E44AA9">
          <w:rPr>
            <w:sz w:val="28"/>
            <w:szCs w:val="28"/>
          </w:rPr>
          <w:t>реквизит (61)</w:t>
        </w:r>
      </w:hyperlink>
      <w:r w:rsidRPr="00E44AA9">
        <w:rPr>
          <w:sz w:val="28"/>
          <w:szCs w:val="28"/>
        </w:rPr>
        <w:t xml:space="preserve"> "ИНН" получателя;</w:t>
      </w:r>
    </w:p>
    <w:p w:rsidR="00E44AA9" w:rsidRPr="00E44AA9" w:rsidRDefault="00E44AA9" w:rsidP="00E44AA9">
      <w:pPr>
        <w:jc w:val="both"/>
        <w:rPr>
          <w:sz w:val="28"/>
          <w:szCs w:val="28"/>
        </w:rPr>
      </w:pPr>
      <w:r w:rsidRPr="00E44AA9">
        <w:rPr>
          <w:sz w:val="28"/>
          <w:szCs w:val="28"/>
        </w:rPr>
        <w:t xml:space="preserve">- </w:t>
      </w:r>
      <w:hyperlink r:id="rId15" w:history="1">
        <w:r w:rsidRPr="00E44AA9">
          <w:rPr>
            <w:sz w:val="28"/>
            <w:szCs w:val="28"/>
          </w:rPr>
          <w:t>реквизит (103)</w:t>
        </w:r>
      </w:hyperlink>
      <w:r w:rsidRPr="00E44AA9">
        <w:rPr>
          <w:sz w:val="28"/>
          <w:szCs w:val="28"/>
        </w:rPr>
        <w:t xml:space="preserve"> "КПП" получателя;</w:t>
      </w:r>
    </w:p>
    <w:p w:rsidR="00E44AA9" w:rsidRPr="00E44AA9" w:rsidRDefault="00E44AA9" w:rsidP="00E44AA9">
      <w:pPr>
        <w:jc w:val="both"/>
        <w:rPr>
          <w:sz w:val="28"/>
          <w:szCs w:val="28"/>
        </w:rPr>
      </w:pPr>
      <w:r w:rsidRPr="00E44AA9">
        <w:rPr>
          <w:sz w:val="28"/>
          <w:szCs w:val="28"/>
        </w:rPr>
        <w:t xml:space="preserve">- </w:t>
      </w:r>
      <w:hyperlink r:id="rId16" w:history="1">
        <w:r w:rsidRPr="00E44AA9">
          <w:rPr>
            <w:sz w:val="28"/>
            <w:szCs w:val="28"/>
          </w:rPr>
          <w:t>реквизит (104)</w:t>
        </w:r>
      </w:hyperlink>
      <w:r w:rsidRPr="00E44AA9">
        <w:rPr>
          <w:sz w:val="28"/>
          <w:szCs w:val="28"/>
        </w:rPr>
        <w:t xml:space="preserve"> - соответствующий код классификации доходов бюджетов Российской Федерации (</w:t>
      </w:r>
      <w:hyperlink r:id="rId17" w:history="1">
        <w:r w:rsidRPr="00E44AA9">
          <w:rPr>
            <w:sz w:val="28"/>
            <w:szCs w:val="28"/>
          </w:rPr>
          <w:t>КБК</w:t>
        </w:r>
      </w:hyperlink>
      <w:r w:rsidRPr="00E44AA9">
        <w:rPr>
          <w:sz w:val="28"/>
          <w:szCs w:val="28"/>
        </w:rPr>
        <w:t>);</w:t>
      </w:r>
    </w:p>
    <w:p w:rsidR="00E44AA9" w:rsidRPr="00E44AA9" w:rsidRDefault="00E44AA9" w:rsidP="00E44AA9">
      <w:pPr>
        <w:jc w:val="both"/>
        <w:rPr>
          <w:sz w:val="28"/>
          <w:szCs w:val="28"/>
        </w:rPr>
      </w:pPr>
      <w:r w:rsidRPr="00E44AA9">
        <w:rPr>
          <w:sz w:val="28"/>
          <w:szCs w:val="28"/>
        </w:rPr>
        <w:t xml:space="preserve">- </w:t>
      </w:r>
      <w:hyperlink r:id="rId18" w:history="1">
        <w:r w:rsidRPr="00E44AA9">
          <w:rPr>
            <w:sz w:val="28"/>
            <w:szCs w:val="28"/>
          </w:rPr>
          <w:t>реквизит (105)</w:t>
        </w:r>
      </w:hyperlink>
      <w:r w:rsidRPr="00E44AA9">
        <w:rPr>
          <w:sz w:val="28"/>
          <w:szCs w:val="28"/>
        </w:rPr>
        <w:t xml:space="preserve"> код </w:t>
      </w:r>
      <w:hyperlink r:id="rId19" w:history="1">
        <w:r w:rsidRPr="00E44AA9">
          <w:rPr>
            <w:sz w:val="28"/>
            <w:szCs w:val="28"/>
          </w:rPr>
          <w:t>ОКТМО</w:t>
        </w:r>
      </w:hyperlink>
      <w:r w:rsidRPr="00E44AA9">
        <w:rPr>
          <w:sz w:val="28"/>
          <w:szCs w:val="28"/>
        </w:rPr>
        <w:t>.</w:t>
      </w:r>
    </w:p>
    <w:p w:rsidR="00E44AA9" w:rsidRPr="00E44AA9" w:rsidRDefault="00E44AA9" w:rsidP="00E44AA9">
      <w:pPr>
        <w:jc w:val="both"/>
        <w:rPr>
          <w:sz w:val="28"/>
          <w:szCs w:val="28"/>
        </w:rPr>
      </w:pPr>
    </w:p>
    <w:p w:rsidR="00E44AA9" w:rsidRPr="00E44AA9" w:rsidRDefault="00E44AA9" w:rsidP="00E44AA9">
      <w:pPr>
        <w:keepNext/>
        <w:jc w:val="center"/>
        <w:outlineLvl w:val="0"/>
        <w:rPr>
          <w:sz w:val="28"/>
        </w:rPr>
      </w:pPr>
      <w:bookmarkStart w:id="14" w:name="sub_3120"/>
      <w:r w:rsidRPr="00E44AA9">
        <w:rPr>
          <w:sz w:val="28"/>
        </w:rPr>
        <w:t>11. Порядок работы с кредиторской задолженностью</w:t>
      </w:r>
    </w:p>
    <w:bookmarkEnd w:id="14"/>
    <w:p w:rsidR="00E44AA9" w:rsidRPr="00E44AA9" w:rsidRDefault="00E44AA9" w:rsidP="00E44AA9"/>
    <w:p w:rsidR="00E44AA9" w:rsidRPr="00E44AA9" w:rsidRDefault="00E44AA9" w:rsidP="00E44AA9">
      <w:pPr>
        <w:ind w:firstLine="708"/>
        <w:jc w:val="both"/>
        <w:rPr>
          <w:sz w:val="28"/>
        </w:rPr>
      </w:pPr>
      <w:bookmarkStart w:id="15" w:name="sub_3121"/>
      <w:r w:rsidRPr="00E44AA9">
        <w:rPr>
          <w:sz w:val="28"/>
        </w:rPr>
        <w:t>11.1 Суммы просроченной задолженности, не востребованной кредиторами более трёх лет, списываются с балансового учёта по результатам заседания комиссии</w:t>
      </w:r>
      <w:r w:rsidRPr="00E44AA9">
        <w:rPr>
          <w:sz w:val="28"/>
          <w:szCs w:val="28"/>
        </w:rPr>
        <w:t xml:space="preserve"> по поступлению, выбытию и перемещению активов (далее-Комиссия)</w:t>
      </w:r>
      <w:r w:rsidRPr="00E44AA9">
        <w:rPr>
          <w:sz w:val="28"/>
        </w:rPr>
        <w:t xml:space="preserve"> и на основании Постановления Администрации </w:t>
      </w:r>
      <w:r w:rsidR="00EB5FDF">
        <w:rPr>
          <w:sz w:val="28"/>
          <w:szCs w:val="28"/>
        </w:rPr>
        <w:t>Сосновского</w:t>
      </w:r>
      <w:r w:rsidR="00EB5FDF" w:rsidRPr="00E44AA9">
        <w:rPr>
          <w:sz w:val="28"/>
          <w:szCs w:val="28"/>
        </w:rPr>
        <w:t xml:space="preserve"> сельского поселения </w:t>
      </w:r>
      <w:proofErr w:type="spellStart"/>
      <w:r w:rsidR="00EB5FDF">
        <w:rPr>
          <w:sz w:val="28"/>
          <w:szCs w:val="28"/>
        </w:rPr>
        <w:t>Усольского</w:t>
      </w:r>
      <w:proofErr w:type="spellEnd"/>
      <w:r w:rsidR="00EB5FDF">
        <w:rPr>
          <w:sz w:val="28"/>
          <w:szCs w:val="28"/>
        </w:rPr>
        <w:t xml:space="preserve"> муниципального района Иркутской</w:t>
      </w:r>
      <w:r w:rsidRPr="00E44AA9">
        <w:rPr>
          <w:sz w:val="28"/>
        </w:rPr>
        <w:t>.</w:t>
      </w:r>
    </w:p>
    <w:p w:rsidR="00E44AA9" w:rsidRPr="00E44AA9" w:rsidRDefault="00E44AA9" w:rsidP="00E44AA9">
      <w:pPr>
        <w:ind w:firstLine="708"/>
        <w:jc w:val="both"/>
        <w:rPr>
          <w:sz w:val="28"/>
        </w:rPr>
      </w:pPr>
      <w:bookmarkStart w:id="16" w:name="sub_3122"/>
      <w:bookmarkEnd w:id="15"/>
      <w:r w:rsidRPr="00E44AA9">
        <w:rPr>
          <w:sz w:val="28"/>
        </w:rPr>
        <w:t>11.2 Основанием для принятия решения о списании кредиторской задолженности с баланса является оформленное актом решение Комиссии с приложением материалов (документов):</w:t>
      </w:r>
    </w:p>
    <w:bookmarkEnd w:id="16"/>
    <w:p w:rsidR="00E44AA9" w:rsidRPr="00E44AA9" w:rsidRDefault="00E44AA9" w:rsidP="00E44AA9">
      <w:pPr>
        <w:jc w:val="both"/>
        <w:rPr>
          <w:sz w:val="28"/>
        </w:rPr>
      </w:pPr>
      <w:r w:rsidRPr="00E44AA9">
        <w:rPr>
          <w:sz w:val="28"/>
        </w:rPr>
        <w:t>- первичных документов, подтверждающих возникновение кредиторской задолженности (договоры, акты, счета, платежные документы);</w:t>
      </w:r>
    </w:p>
    <w:p w:rsidR="00E44AA9" w:rsidRPr="00E44AA9" w:rsidRDefault="00E44AA9" w:rsidP="00E44AA9">
      <w:pPr>
        <w:jc w:val="both"/>
        <w:rPr>
          <w:sz w:val="28"/>
        </w:rPr>
      </w:pPr>
      <w:r w:rsidRPr="00E44AA9">
        <w:rPr>
          <w:sz w:val="28"/>
        </w:rPr>
        <w:t>- инвентаризационной описи расчетов с покупателями, поставщиками и прочими дебиторами, кредиторами (код по КФД 0504089);</w:t>
      </w:r>
    </w:p>
    <w:p w:rsidR="00E44AA9" w:rsidRPr="00E44AA9" w:rsidRDefault="00E44AA9" w:rsidP="00E44AA9">
      <w:pPr>
        <w:jc w:val="both"/>
        <w:rPr>
          <w:sz w:val="28"/>
        </w:rPr>
      </w:pPr>
      <w:r w:rsidRPr="00E44AA9">
        <w:rPr>
          <w:sz w:val="28"/>
        </w:rPr>
        <w:t>- пояснительной записки на имя председателя комиссии о причине образования задолженности;</w:t>
      </w:r>
    </w:p>
    <w:p w:rsidR="00E44AA9" w:rsidRPr="00E44AA9" w:rsidRDefault="00E44AA9" w:rsidP="00E44AA9">
      <w:pPr>
        <w:jc w:val="both"/>
        <w:rPr>
          <w:sz w:val="28"/>
        </w:rPr>
      </w:pPr>
      <w:r w:rsidRPr="00E44AA9">
        <w:rPr>
          <w:sz w:val="28"/>
        </w:rPr>
        <w:t>- выписки из Единого реестра юридических лиц (далее - ЕГРЮЛ) при исключении юридического лица из ЕГРЮЛ.</w:t>
      </w:r>
    </w:p>
    <w:p w:rsidR="00E44AA9" w:rsidRPr="00E44AA9" w:rsidRDefault="00E44AA9" w:rsidP="00E44AA9">
      <w:pPr>
        <w:ind w:firstLine="708"/>
        <w:jc w:val="both"/>
        <w:rPr>
          <w:sz w:val="28"/>
        </w:rPr>
      </w:pPr>
      <w:bookmarkStart w:id="17" w:name="sub_3123"/>
      <w:r w:rsidRPr="00E44AA9">
        <w:rPr>
          <w:sz w:val="28"/>
        </w:rPr>
        <w:t>11.3 Списание задолженности осуществляется в следующих случаях:</w:t>
      </w:r>
    </w:p>
    <w:bookmarkEnd w:id="17"/>
    <w:p w:rsidR="00E44AA9" w:rsidRPr="00E44AA9" w:rsidRDefault="00E44AA9" w:rsidP="00E44AA9">
      <w:pPr>
        <w:jc w:val="both"/>
        <w:rPr>
          <w:sz w:val="28"/>
        </w:rPr>
      </w:pPr>
      <w:r w:rsidRPr="00E44AA9">
        <w:rPr>
          <w:sz w:val="28"/>
        </w:rPr>
        <w:t>- истек срок возможного возобновления процедуры взыскания задолженности согласно законодательству (более трех лет);</w:t>
      </w:r>
    </w:p>
    <w:p w:rsidR="00E44AA9" w:rsidRPr="00E44AA9" w:rsidRDefault="00E44AA9" w:rsidP="00E44AA9">
      <w:pPr>
        <w:jc w:val="both"/>
        <w:rPr>
          <w:sz w:val="28"/>
        </w:rPr>
      </w:pPr>
      <w:r w:rsidRPr="00E44AA9">
        <w:rPr>
          <w:sz w:val="28"/>
        </w:rPr>
        <w:t>- имеются документы, подтверждающие прекращение обязательства в связи со смертью (ликвидацией) контрагента.</w:t>
      </w:r>
    </w:p>
    <w:p w:rsidR="00E44AA9" w:rsidRPr="00E44AA9" w:rsidRDefault="00E44AA9" w:rsidP="00E44AA9">
      <w:pPr>
        <w:ind w:firstLine="708"/>
        <w:jc w:val="both"/>
        <w:rPr>
          <w:sz w:val="28"/>
        </w:rPr>
      </w:pPr>
      <w:bookmarkStart w:id="18" w:name="sub_3124"/>
      <w:r w:rsidRPr="00E44AA9">
        <w:rPr>
          <w:sz w:val="28"/>
        </w:rPr>
        <w:t>11.4 Суммы списанной кредиторской задолженности подлежат отражению в бюджетном учете по кредиту счета 1 401 10 173 "Чрезвычайные доходы от операций с активами текущего финансового года".</w:t>
      </w:r>
    </w:p>
    <w:bookmarkEnd w:id="18"/>
    <w:p w:rsidR="00E44AA9" w:rsidRPr="00E44AA9" w:rsidRDefault="00E44AA9" w:rsidP="00E44AA9">
      <w:pPr>
        <w:jc w:val="both"/>
        <w:rPr>
          <w:sz w:val="28"/>
          <w:szCs w:val="28"/>
        </w:rPr>
      </w:pPr>
    </w:p>
    <w:p w:rsidR="00E44AA9" w:rsidRPr="00E44AA9" w:rsidRDefault="00E44AA9" w:rsidP="00E44AA9">
      <w:pPr>
        <w:ind w:firstLine="708"/>
        <w:jc w:val="both"/>
        <w:rPr>
          <w:sz w:val="28"/>
          <w:szCs w:val="28"/>
        </w:rPr>
      </w:pPr>
    </w:p>
    <w:p w:rsidR="00E44AA9" w:rsidRPr="00E44AA9" w:rsidRDefault="00E44AA9" w:rsidP="00E44AA9">
      <w:pPr>
        <w:suppressLineNumbers/>
        <w:suppressAutoHyphens/>
        <w:ind w:firstLine="708"/>
        <w:jc w:val="both"/>
        <w:rPr>
          <w:sz w:val="28"/>
          <w:szCs w:val="28"/>
        </w:rPr>
      </w:pPr>
    </w:p>
    <w:p w:rsidR="00F30194" w:rsidRDefault="00F30194" w:rsidP="0047353E">
      <w:pPr>
        <w:widowControl w:val="0"/>
        <w:tabs>
          <w:tab w:val="left" w:pos="567"/>
        </w:tabs>
        <w:autoSpaceDE w:val="0"/>
        <w:autoSpaceDN w:val="0"/>
        <w:contextualSpacing/>
        <w:outlineLvl w:val="1"/>
      </w:pPr>
    </w:p>
    <w:sectPr w:rsidR="00F30194" w:rsidSect="00A02C7F">
      <w:footerReference w:type="default" r:id="rId20"/>
      <w:pgSz w:w="11905" w:h="16838"/>
      <w:pgMar w:top="284" w:right="720" w:bottom="284" w:left="720" w:header="0"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75E9" w:rsidRDefault="003D75E9" w:rsidP="005252FD">
      <w:r>
        <w:separator/>
      </w:r>
    </w:p>
  </w:endnote>
  <w:endnote w:type="continuationSeparator" w:id="0">
    <w:p w:rsidR="003D75E9" w:rsidRDefault="003D75E9" w:rsidP="00525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2573015"/>
      <w:docPartObj>
        <w:docPartGallery w:val="Page Numbers (Bottom of Page)"/>
        <w:docPartUnique/>
      </w:docPartObj>
    </w:sdtPr>
    <w:sdtEndPr/>
    <w:sdtContent>
      <w:p w:rsidR="003640BA" w:rsidRDefault="003640BA">
        <w:pPr>
          <w:pStyle w:val="a8"/>
          <w:jc w:val="right"/>
        </w:pPr>
        <w:r>
          <w:fldChar w:fldCharType="begin"/>
        </w:r>
        <w:r>
          <w:instrText>PAGE   \* MERGEFORMAT</w:instrText>
        </w:r>
        <w:r>
          <w:fldChar w:fldCharType="separate"/>
        </w:r>
        <w:r w:rsidR="00085B6D">
          <w:rPr>
            <w:noProof/>
          </w:rPr>
          <w:t>7</w:t>
        </w:r>
        <w:r>
          <w:fldChar w:fldCharType="end"/>
        </w:r>
      </w:p>
    </w:sdtContent>
  </w:sdt>
  <w:p w:rsidR="003640BA" w:rsidRDefault="003640B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75E9" w:rsidRDefault="003D75E9" w:rsidP="005252FD">
      <w:r>
        <w:separator/>
      </w:r>
    </w:p>
  </w:footnote>
  <w:footnote w:type="continuationSeparator" w:id="0">
    <w:p w:rsidR="003D75E9" w:rsidRDefault="003D75E9" w:rsidP="005252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753437"/>
    <w:multiLevelType w:val="multilevel"/>
    <w:tmpl w:val="53B0F91E"/>
    <w:lvl w:ilvl="0">
      <w:start w:val="1"/>
      <w:numFmt w:val="decimal"/>
      <w:lvlText w:val="%1."/>
      <w:lvlJc w:val="left"/>
      <w:pPr>
        <w:ind w:left="720" w:hanging="360"/>
      </w:pPr>
      <w:rPr>
        <w:rFonts w:hint="default"/>
      </w:rPr>
    </w:lvl>
    <w:lvl w:ilvl="1">
      <w:start w:val="1"/>
      <w:numFmt w:val="decimal"/>
      <w:isLgl/>
      <w:lvlText w:val="%1.%2."/>
      <w:lvlJc w:val="left"/>
      <w:pPr>
        <w:ind w:left="1849" w:hanging="1140"/>
      </w:pPr>
      <w:rPr>
        <w:rFonts w:hint="default"/>
      </w:rPr>
    </w:lvl>
    <w:lvl w:ilvl="2">
      <w:start w:val="1"/>
      <w:numFmt w:val="decimal"/>
      <w:isLgl/>
      <w:lvlText w:val="%1.%2.%3."/>
      <w:lvlJc w:val="left"/>
      <w:pPr>
        <w:ind w:left="2198" w:hanging="1140"/>
      </w:pPr>
      <w:rPr>
        <w:rFonts w:hint="default"/>
      </w:rPr>
    </w:lvl>
    <w:lvl w:ilvl="3">
      <w:start w:val="1"/>
      <w:numFmt w:val="decimal"/>
      <w:isLgl/>
      <w:lvlText w:val="%1.%2.%3.%4."/>
      <w:lvlJc w:val="left"/>
      <w:pPr>
        <w:ind w:left="2547" w:hanging="1140"/>
      </w:pPr>
      <w:rPr>
        <w:rFonts w:hint="default"/>
      </w:rPr>
    </w:lvl>
    <w:lvl w:ilvl="4">
      <w:start w:val="1"/>
      <w:numFmt w:val="decimal"/>
      <w:isLgl/>
      <w:lvlText w:val="%1.%2.%3.%4.%5."/>
      <w:lvlJc w:val="left"/>
      <w:pPr>
        <w:ind w:left="2896" w:hanging="1140"/>
      </w:pPr>
      <w:rPr>
        <w:rFonts w:hint="default"/>
      </w:rPr>
    </w:lvl>
    <w:lvl w:ilvl="5">
      <w:start w:val="1"/>
      <w:numFmt w:val="decimal"/>
      <w:isLgl/>
      <w:lvlText w:val="%1.%2.%3.%4.%5.%6."/>
      <w:lvlJc w:val="left"/>
      <w:pPr>
        <w:ind w:left="3245" w:hanging="11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 w15:restartNumberingAfterBreak="0">
    <w:nsid w:val="1AFE25E3"/>
    <w:multiLevelType w:val="singleLevel"/>
    <w:tmpl w:val="1AFE25E3"/>
    <w:lvl w:ilvl="0">
      <w:start w:val="1"/>
      <w:numFmt w:val="decimal"/>
      <w:suff w:val="space"/>
      <w:lvlText w:val="%1."/>
      <w:lvlJc w:val="left"/>
    </w:lvl>
  </w:abstractNum>
  <w:abstractNum w:abstractNumId="2" w15:restartNumberingAfterBreak="0">
    <w:nsid w:val="2C742B80"/>
    <w:multiLevelType w:val="hybridMultilevel"/>
    <w:tmpl w:val="FA9016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F3064F"/>
    <w:multiLevelType w:val="hybridMultilevel"/>
    <w:tmpl w:val="42E6F752"/>
    <w:lvl w:ilvl="0" w:tplc="B03ECF18">
      <w:start w:val="1"/>
      <w:numFmt w:val="decimal"/>
      <w:lvlText w:val="%1."/>
      <w:lvlJc w:val="left"/>
      <w:pPr>
        <w:ind w:left="3528" w:hanging="360"/>
      </w:pPr>
      <w:rPr>
        <w:rFonts w:hint="default"/>
      </w:rPr>
    </w:lvl>
    <w:lvl w:ilvl="1" w:tplc="04190019" w:tentative="1">
      <w:start w:val="1"/>
      <w:numFmt w:val="lowerLetter"/>
      <w:lvlText w:val="%2."/>
      <w:lvlJc w:val="left"/>
      <w:pPr>
        <w:ind w:left="4248" w:hanging="360"/>
      </w:pPr>
    </w:lvl>
    <w:lvl w:ilvl="2" w:tplc="0419001B" w:tentative="1">
      <w:start w:val="1"/>
      <w:numFmt w:val="lowerRoman"/>
      <w:lvlText w:val="%3."/>
      <w:lvlJc w:val="right"/>
      <w:pPr>
        <w:ind w:left="4968" w:hanging="180"/>
      </w:pPr>
    </w:lvl>
    <w:lvl w:ilvl="3" w:tplc="0419000F" w:tentative="1">
      <w:start w:val="1"/>
      <w:numFmt w:val="decimal"/>
      <w:lvlText w:val="%4."/>
      <w:lvlJc w:val="left"/>
      <w:pPr>
        <w:ind w:left="5688" w:hanging="360"/>
      </w:pPr>
    </w:lvl>
    <w:lvl w:ilvl="4" w:tplc="04190019" w:tentative="1">
      <w:start w:val="1"/>
      <w:numFmt w:val="lowerLetter"/>
      <w:lvlText w:val="%5."/>
      <w:lvlJc w:val="left"/>
      <w:pPr>
        <w:ind w:left="6408" w:hanging="360"/>
      </w:pPr>
    </w:lvl>
    <w:lvl w:ilvl="5" w:tplc="0419001B" w:tentative="1">
      <w:start w:val="1"/>
      <w:numFmt w:val="lowerRoman"/>
      <w:lvlText w:val="%6."/>
      <w:lvlJc w:val="right"/>
      <w:pPr>
        <w:ind w:left="7128" w:hanging="180"/>
      </w:pPr>
    </w:lvl>
    <w:lvl w:ilvl="6" w:tplc="0419000F" w:tentative="1">
      <w:start w:val="1"/>
      <w:numFmt w:val="decimal"/>
      <w:lvlText w:val="%7."/>
      <w:lvlJc w:val="left"/>
      <w:pPr>
        <w:ind w:left="7848" w:hanging="360"/>
      </w:pPr>
    </w:lvl>
    <w:lvl w:ilvl="7" w:tplc="04190019" w:tentative="1">
      <w:start w:val="1"/>
      <w:numFmt w:val="lowerLetter"/>
      <w:lvlText w:val="%8."/>
      <w:lvlJc w:val="left"/>
      <w:pPr>
        <w:ind w:left="8568" w:hanging="360"/>
      </w:pPr>
    </w:lvl>
    <w:lvl w:ilvl="8" w:tplc="0419001B" w:tentative="1">
      <w:start w:val="1"/>
      <w:numFmt w:val="lowerRoman"/>
      <w:lvlText w:val="%9."/>
      <w:lvlJc w:val="right"/>
      <w:pPr>
        <w:ind w:left="9288" w:hanging="180"/>
      </w:pPr>
    </w:lvl>
  </w:abstractNum>
  <w:abstractNum w:abstractNumId="4" w15:restartNumberingAfterBreak="0">
    <w:nsid w:val="32B86ACD"/>
    <w:multiLevelType w:val="hybridMultilevel"/>
    <w:tmpl w:val="23AE368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AB929E9"/>
    <w:multiLevelType w:val="hybridMultilevel"/>
    <w:tmpl w:val="631A6750"/>
    <w:lvl w:ilvl="0" w:tplc="AADC2706">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75CA1570"/>
    <w:multiLevelType w:val="multilevel"/>
    <w:tmpl w:val="75CA1570"/>
    <w:lvl w:ilvl="0">
      <w:start w:val="1"/>
      <w:numFmt w:val="upperRoman"/>
      <w:lvlText w:val="%1."/>
      <w:lvlJc w:val="left"/>
      <w:pPr>
        <w:ind w:left="1440" w:hanging="72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4"/>
  </w:num>
  <w:num w:numId="2">
    <w:abstractNumId w:val="2"/>
  </w:num>
  <w:num w:numId="3">
    <w:abstractNumId w:val="3"/>
  </w:num>
  <w:num w:numId="4">
    <w:abstractNumId w:val="1"/>
  </w:num>
  <w:num w:numId="5">
    <w:abstractNumId w:val="6"/>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83D"/>
    <w:rsid w:val="000205E6"/>
    <w:rsid w:val="000341D5"/>
    <w:rsid w:val="00053BBB"/>
    <w:rsid w:val="00085B6D"/>
    <w:rsid w:val="000A32FE"/>
    <w:rsid w:val="000B0AE9"/>
    <w:rsid w:val="000C38DF"/>
    <w:rsid w:val="00106312"/>
    <w:rsid w:val="00106BED"/>
    <w:rsid w:val="001124D9"/>
    <w:rsid w:val="00183DCC"/>
    <w:rsid w:val="001903F8"/>
    <w:rsid w:val="001A6174"/>
    <w:rsid w:val="002916D4"/>
    <w:rsid w:val="002C53FD"/>
    <w:rsid w:val="002D29AE"/>
    <w:rsid w:val="002D56E1"/>
    <w:rsid w:val="00306675"/>
    <w:rsid w:val="003521B1"/>
    <w:rsid w:val="003640BA"/>
    <w:rsid w:val="003726BF"/>
    <w:rsid w:val="003821C1"/>
    <w:rsid w:val="003B62C7"/>
    <w:rsid w:val="003C1012"/>
    <w:rsid w:val="003D75E9"/>
    <w:rsid w:val="003E06D3"/>
    <w:rsid w:val="0047353E"/>
    <w:rsid w:val="00496673"/>
    <w:rsid w:val="00502F4F"/>
    <w:rsid w:val="005177DA"/>
    <w:rsid w:val="005252FD"/>
    <w:rsid w:val="00540916"/>
    <w:rsid w:val="005423EE"/>
    <w:rsid w:val="005864C4"/>
    <w:rsid w:val="005A0090"/>
    <w:rsid w:val="005D269A"/>
    <w:rsid w:val="005D317D"/>
    <w:rsid w:val="00626D5B"/>
    <w:rsid w:val="0064609B"/>
    <w:rsid w:val="0066422D"/>
    <w:rsid w:val="00664A10"/>
    <w:rsid w:val="0068211D"/>
    <w:rsid w:val="006A6608"/>
    <w:rsid w:val="00707881"/>
    <w:rsid w:val="00726F07"/>
    <w:rsid w:val="00784468"/>
    <w:rsid w:val="007C7CE3"/>
    <w:rsid w:val="007D5961"/>
    <w:rsid w:val="007F4D10"/>
    <w:rsid w:val="00877713"/>
    <w:rsid w:val="009213E2"/>
    <w:rsid w:val="009A287B"/>
    <w:rsid w:val="00A02C7F"/>
    <w:rsid w:val="00A52947"/>
    <w:rsid w:val="00A875B0"/>
    <w:rsid w:val="00AC3D6D"/>
    <w:rsid w:val="00AE4423"/>
    <w:rsid w:val="00AE6F41"/>
    <w:rsid w:val="00AF08D8"/>
    <w:rsid w:val="00B1372B"/>
    <w:rsid w:val="00B34710"/>
    <w:rsid w:val="00BB0F29"/>
    <w:rsid w:val="00BB7843"/>
    <w:rsid w:val="00BC6005"/>
    <w:rsid w:val="00BE1D84"/>
    <w:rsid w:val="00C26B24"/>
    <w:rsid w:val="00C66447"/>
    <w:rsid w:val="00CB0F17"/>
    <w:rsid w:val="00CC781E"/>
    <w:rsid w:val="00D144BE"/>
    <w:rsid w:val="00D6139F"/>
    <w:rsid w:val="00D81EAB"/>
    <w:rsid w:val="00D86CFA"/>
    <w:rsid w:val="00DA4E8E"/>
    <w:rsid w:val="00DF503F"/>
    <w:rsid w:val="00E172D5"/>
    <w:rsid w:val="00E44AA9"/>
    <w:rsid w:val="00E52BA4"/>
    <w:rsid w:val="00E602A4"/>
    <w:rsid w:val="00E6544E"/>
    <w:rsid w:val="00EB5FDF"/>
    <w:rsid w:val="00EE479D"/>
    <w:rsid w:val="00EF2168"/>
    <w:rsid w:val="00F02A13"/>
    <w:rsid w:val="00F128AE"/>
    <w:rsid w:val="00F30194"/>
    <w:rsid w:val="00F3459D"/>
    <w:rsid w:val="00F5183D"/>
    <w:rsid w:val="00F96EE1"/>
    <w:rsid w:val="00FE06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7F5CD"/>
  <w15:docId w15:val="{6FCEF28F-79A3-47B2-A27D-F8C3490E2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183D"/>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9213E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F5183D"/>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F5183D"/>
    <w:pPr>
      <w:widowControl w:val="0"/>
      <w:autoSpaceDE w:val="0"/>
      <w:autoSpaceDN w:val="0"/>
      <w:adjustRightInd w:val="0"/>
      <w:ind w:right="19772"/>
    </w:pPr>
    <w:rPr>
      <w:rFonts w:ascii="Arial" w:eastAsia="Times New Roman" w:hAnsi="Arial" w:cs="Arial"/>
      <w:b/>
      <w:bCs/>
      <w:sz w:val="16"/>
      <w:szCs w:val="16"/>
    </w:rPr>
  </w:style>
  <w:style w:type="paragraph" w:customStyle="1" w:styleId="ConsNormal">
    <w:name w:val="ConsNormal"/>
    <w:rsid w:val="00F5183D"/>
    <w:pPr>
      <w:widowControl w:val="0"/>
      <w:autoSpaceDE w:val="0"/>
      <w:autoSpaceDN w:val="0"/>
      <w:adjustRightInd w:val="0"/>
      <w:ind w:right="19772" w:firstLine="720"/>
    </w:pPr>
    <w:rPr>
      <w:rFonts w:ascii="Arial" w:eastAsia="Times New Roman" w:hAnsi="Arial" w:cs="Arial"/>
      <w:sz w:val="20"/>
      <w:szCs w:val="20"/>
    </w:rPr>
  </w:style>
  <w:style w:type="paragraph" w:styleId="a3">
    <w:name w:val="List Paragraph"/>
    <w:basedOn w:val="a"/>
    <w:uiPriority w:val="34"/>
    <w:qFormat/>
    <w:rsid w:val="00F5183D"/>
    <w:pPr>
      <w:ind w:left="720"/>
      <w:contextualSpacing/>
    </w:pPr>
  </w:style>
  <w:style w:type="character" w:customStyle="1" w:styleId="30">
    <w:name w:val="Заголовок 3 Знак"/>
    <w:basedOn w:val="a0"/>
    <w:link w:val="3"/>
    <w:uiPriority w:val="9"/>
    <w:rsid w:val="00F5183D"/>
    <w:rPr>
      <w:rFonts w:asciiTheme="majorHAnsi" w:eastAsiaTheme="majorEastAsia" w:hAnsiTheme="majorHAnsi" w:cstheme="majorBidi"/>
      <w:b/>
      <w:bCs/>
      <w:color w:val="4F81BD" w:themeColor="accent1"/>
      <w:sz w:val="24"/>
      <w:szCs w:val="24"/>
      <w:lang w:eastAsia="ru-RU"/>
    </w:rPr>
  </w:style>
  <w:style w:type="paragraph" w:styleId="a4">
    <w:name w:val="Balloon Text"/>
    <w:basedOn w:val="a"/>
    <w:link w:val="a5"/>
    <w:uiPriority w:val="99"/>
    <w:semiHidden/>
    <w:unhideWhenUsed/>
    <w:rsid w:val="003B62C7"/>
    <w:rPr>
      <w:rFonts w:ascii="Tahoma" w:hAnsi="Tahoma" w:cs="Tahoma"/>
      <w:sz w:val="16"/>
      <w:szCs w:val="16"/>
    </w:rPr>
  </w:style>
  <w:style w:type="character" w:customStyle="1" w:styleId="a5">
    <w:name w:val="Текст выноски Знак"/>
    <w:basedOn w:val="a0"/>
    <w:link w:val="a4"/>
    <w:uiPriority w:val="99"/>
    <w:semiHidden/>
    <w:rsid w:val="003B62C7"/>
    <w:rPr>
      <w:rFonts w:ascii="Tahoma" w:eastAsia="Times New Roman" w:hAnsi="Tahoma" w:cs="Tahoma"/>
      <w:sz w:val="16"/>
      <w:szCs w:val="16"/>
      <w:lang w:eastAsia="ru-RU"/>
    </w:rPr>
  </w:style>
  <w:style w:type="paragraph" w:styleId="a6">
    <w:name w:val="header"/>
    <w:basedOn w:val="a"/>
    <w:link w:val="a7"/>
    <w:uiPriority w:val="99"/>
    <w:unhideWhenUsed/>
    <w:rsid w:val="005252FD"/>
    <w:pPr>
      <w:tabs>
        <w:tab w:val="center" w:pos="4677"/>
        <w:tab w:val="right" w:pos="9355"/>
      </w:tabs>
    </w:pPr>
  </w:style>
  <w:style w:type="character" w:customStyle="1" w:styleId="a7">
    <w:name w:val="Верхний колонтитул Знак"/>
    <w:basedOn w:val="a0"/>
    <w:link w:val="a6"/>
    <w:uiPriority w:val="99"/>
    <w:rsid w:val="005252FD"/>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5252FD"/>
    <w:pPr>
      <w:tabs>
        <w:tab w:val="center" w:pos="4677"/>
        <w:tab w:val="right" w:pos="9355"/>
      </w:tabs>
    </w:pPr>
  </w:style>
  <w:style w:type="character" w:customStyle="1" w:styleId="a9">
    <w:name w:val="Нижний колонтитул Знак"/>
    <w:basedOn w:val="a0"/>
    <w:link w:val="a8"/>
    <w:uiPriority w:val="99"/>
    <w:rsid w:val="005252FD"/>
    <w:rPr>
      <w:rFonts w:ascii="Times New Roman" w:eastAsia="Times New Roman" w:hAnsi="Times New Roman" w:cs="Times New Roman"/>
      <w:sz w:val="24"/>
      <w:szCs w:val="24"/>
      <w:lang w:eastAsia="ru-RU"/>
    </w:rPr>
  </w:style>
  <w:style w:type="paragraph" w:styleId="aa">
    <w:name w:val="Normal (Web)"/>
    <w:basedOn w:val="a"/>
    <w:uiPriority w:val="99"/>
    <w:rsid w:val="00053BBB"/>
    <w:pPr>
      <w:spacing w:before="100" w:beforeAutospacing="1" w:after="100" w:afterAutospacing="1"/>
    </w:pPr>
  </w:style>
  <w:style w:type="paragraph" w:customStyle="1" w:styleId="ConsPlusTitle">
    <w:name w:val="ConsPlusTitle"/>
    <w:rsid w:val="00AE4423"/>
    <w:pPr>
      <w:widowControl w:val="0"/>
      <w:autoSpaceDE w:val="0"/>
      <w:autoSpaceDN w:val="0"/>
    </w:pPr>
    <w:rPr>
      <w:rFonts w:ascii="Arial" w:eastAsiaTheme="minorEastAsia" w:hAnsi="Arial" w:cs="Arial"/>
      <w:b/>
      <w:sz w:val="20"/>
      <w:lang w:eastAsia="ru-RU"/>
    </w:rPr>
  </w:style>
  <w:style w:type="paragraph" w:customStyle="1" w:styleId="ConsPlusNormal">
    <w:name w:val="ConsPlusNormal"/>
    <w:rsid w:val="00AE4423"/>
    <w:pPr>
      <w:widowControl w:val="0"/>
      <w:autoSpaceDE w:val="0"/>
      <w:autoSpaceDN w:val="0"/>
    </w:pPr>
    <w:rPr>
      <w:rFonts w:ascii="Arial" w:eastAsiaTheme="minorEastAsia" w:hAnsi="Arial" w:cs="Arial"/>
      <w:sz w:val="20"/>
      <w:lang w:eastAsia="ru-RU"/>
    </w:rPr>
  </w:style>
  <w:style w:type="character" w:customStyle="1" w:styleId="10">
    <w:name w:val="Заголовок 1 Знак"/>
    <w:basedOn w:val="a0"/>
    <w:link w:val="1"/>
    <w:uiPriority w:val="9"/>
    <w:rsid w:val="009213E2"/>
    <w:rPr>
      <w:rFonts w:asciiTheme="majorHAnsi" w:eastAsiaTheme="majorEastAsia" w:hAnsiTheme="majorHAnsi" w:cstheme="majorBidi"/>
      <w:color w:val="365F91" w:themeColor="accent1" w:themeShade="BF"/>
      <w:sz w:val="32"/>
      <w:szCs w:val="32"/>
      <w:lang w:eastAsia="ru-RU"/>
    </w:rPr>
  </w:style>
  <w:style w:type="character" w:customStyle="1" w:styleId="ab">
    <w:name w:val="Цветовое выделение"/>
    <w:uiPriority w:val="99"/>
    <w:rsid w:val="009213E2"/>
    <w:rPr>
      <w:b/>
      <w:bCs/>
      <w:color w:val="26282F"/>
    </w:rPr>
  </w:style>
  <w:style w:type="character" w:customStyle="1" w:styleId="ac">
    <w:name w:val="Гипертекстовая ссылка"/>
    <w:uiPriority w:val="99"/>
    <w:rsid w:val="009213E2"/>
    <w:rPr>
      <w:color w:val="106BBE"/>
    </w:rPr>
  </w:style>
  <w:style w:type="paragraph" w:customStyle="1" w:styleId="s1">
    <w:name w:val="s_1"/>
    <w:basedOn w:val="a"/>
    <w:rsid w:val="009213E2"/>
    <w:pPr>
      <w:spacing w:before="100" w:beforeAutospacing="1" w:after="100" w:afterAutospacing="1"/>
    </w:pPr>
  </w:style>
  <w:style w:type="paragraph" w:customStyle="1" w:styleId="ad">
    <w:name w:val="Нормальный (таблица)"/>
    <w:basedOn w:val="a"/>
    <w:next w:val="a"/>
    <w:uiPriority w:val="99"/>
    <w:rsid w:val="009213E2"/>
    <w:pPr>
      <w:widowControl w:val="0"/>
      <w:autoSpaceDE w:val="0"/>
      <w:autoSpaceDN w:val="0"/>
      <w:adjustRightInd w:val="0"/>
      <w:jc w:val="both"/>
    </w:pPr>
    <w:rPr>
      <w:rFonts w:ascii="Times New Roman CYR" w:hAnsi="Times New Roman CYR" w:cs="Times New Roman CYR"/>
    </w:rPr>
  </w:style>
  <w:style w:type="paragraph" w:customStyle="1" w:styleId="ae">
    <w:name w:val="Прижатый влево"/>
    <w:basedOn w:val="a"/>
    <w:next w:val="a"/>
    <w:uiPriority w:val="99"/>
    <w:rsid w:val="009213E2"/>
    <w:pPr>
      <w:widowControl w:val="0"/>
      <w:autoSpaceDE w:val="0"/>
      <w:autoSpaceDN w:val="0"/>
      <w:adjustRightInd w:val="0"/>
    </w:pPr>
    <w:rPr>
      <w:rFonts w:ascii="Times New Roman CYR" w:hAnsi="Times New Roman CYR" w:cs="Times New Roman CYR"/>
    </w:rPr>
  </w:style>
  <w:style w:type="character" w:customStyle="1" w:styleId="apple-tab-span">
    <w:name w:val="apple-tab-span"/>
    <w:rsid w:val="009213E2"/>
  </w:style>
  <w:style w:type="paragraph" w:styleId="af">
    <w:name w:val="No Spacing"/>
    <w:uiPriority w:val="1"/>
    <w:qFormat/>
    <w:rsid w:val="009213E2"/>
    <w:rPr>
      <w:rFonts w:ascii="Times New Roman" w:eastAsia="Times New Roman" w:hAnsi="Times New Roman" w:cs="Times New Roman"/>
      <w:sz w:val="24"/>
      <w:szCs w:val="24"/>
      <w:lang w:eastAsia="ru-RU"/>
    </w:rPr>
  </w:style>
  <w:style w:type="numbering" w:customStyle="1" w:styleId="11">
    <w:name w:val="Нет списка1"/>
    <w:next w:val="a2"/>
    <w:uiPriority w:val="99"/>
    <w:semiHidden/>
    <w:unhideWhenUsed/>
    <w:rsid w:val="00BC6005"/>
  </w:style>
  <w:style w:type="paragraph" w:styleId="af0">
    <w:name w:val="Body Text"/>
    <w:basedOn w:val="a"/>
    <w:link w:val="af1"/>
    <w:rsid w:val="00BC6005"/>
    <w:rPr>
      <w:sz w:val="28"/>
      <w:szCs w:val="20"/>
    </w:rPr>
  </w:style>
  <w:style w:type="character" w:customStyle="1" w:styleId="af1">
    <w:name w:val="Основной текст Знак"/>
    <w:basedOn w:val="a0"/>
    <w:link w:val="af0"/>
    <w:rsid w:val="00BC6005"/>
    <w:rPr>
      <w:rFonts w:ascii="Times New Roman" w:eastAsia="Times New Roman" w:hAnsi="Times New Roman" w:cs="Times New Roman"/>
      <w:sz w:val="28"/>
      <w:szCs w:val="20"/>
      <w:lang w:eastAsia="ru-RU"/>
    </w:rPr>
  </w:style>
  <w:style w:type="paragraph" w:customStyle="1" w:styleId="100">
    <w:name w:val="Знак Знак10"/>
    <w:basedOn w:val="a"/>
    <w:rsid w:val="00BC6005"/>
    <w:pPr>
      <w:spacing w:after="160" w:line="240" w:lineRule="exact"/>
    </w:pPr>
    <w:rPr>
      <w:rFonts w:ascii="Verdana" w:hAnsi="Verdana"/>
      <w:sz w:val="20"/>
      <w:szCs w:val="20"/>
      <w:lang w:val="en-US" w:eastAsia="en-US"/>
    </w:rPr>
  </w:style>
  <w:style w:type="character" w:styleId="af2">
    <w:name w:val="Hyperlink"/>
    <w:uiPriority w:val="99"/>
    <w:unhideWhenUsed/>
    <w:rsid w:val="00BC6005"/>
    <w:rPr>
      <w:color w:val="0000FF"/>
      <w:u w:val="single"/>
    </w:rPr>
  </w:style>
  <w:style w:type="numbering" w:customStyle="1" w:styleId="2">
    <w:name w:val="Нет списка2"/>
    <w:next w:val="a2"/>
    <w:uiPriority w:val="99"/>
    <w:semiHidden/>
    <w:unhideWhenUsed/>
    <w:rsid w:val="00A02C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document/redirect/402676008/2017" TargetMode="External"/><Relationship Id="rId18" Type="http://schemas.openxmlformats.org/officeDocument/2006/relationships/hyperlink" Target="https://internet.garant.ru/document/redirect/402676008/2018"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internet.garant.ru/document/redirect/402676008/2021" TargetMode="External"/><Relationship Id="rId17" Type="http://schemas.openxmlformats.org/officeDocument/2006/relationships/hyperlink" Target="https://internet.garant.ru/document/redirect/404969983/1000" TargetMode="External"/><Relationship Id="rId2" Type="http://schemas.openxmlformats.org/officeDocument/2006/relationships/styles" Target="styles.xml"/><Relationship Id="rId16" Type="http://schemas.openxmlformats.org/officeDocument/2006/relationships/hyperlink" Target="https://internet.garant.ru/document/redirect/402676008/2018"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document/redirect/402676008/2015" TargetMode="External"/><Relationship Id="rId5" Type="http://schemas.openxmlformats.org/officeDocument/2006/relationships/footnotes" Target="footnotes.xml"/><Relationship Id="rId15" Type="http://schemas.openxmlformats.org/officeDocument/2006/relationships/hyperlink" Target="https://internet.garant.ru/document/redirect/402676008/2017" TargetMode="External"/><Relationship Id="rId10" Type="http://schemas.openxmlformats.org/officeDocument/2006/relationships/hyperlink" Target="https://internet.garant.ru/document/redirect/555333/0" TargetMode="External"/><Relationship Id="rId19" Type="http://schemas.openxmlformats.org/officeDocument/2006/relationships/hyperlink" Target="https://internet.garant.ru/document/redirect/70465940/0"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hyperlink" Target="https://internet.garant.ru/document/redirect/402676008/2017"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192</TotalTime>
  <Pages>7</Pages>
  <Words>2750</Words>
  <Characters>15675</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polzovatel</dc:creator>
  <cp:lastModifiedBy>Пользователь Windows</cp:lastModifiedBy>
  <cp:revision>68</cp:revision>
  <cp:lastPrinted>2018-02-27T05:28:00Z</cp:lastPrinted>
  <dcterms:created xsi:type="dcterms:W3CDTF">2022-08-12T02:32:00Z</dcterms:created>
  <dcterms:modified xsi:type="dcterms:W3CDTF">2023-10-23T00:30:00Z</dcterms:modified>
</cp:coreProperties>
</file>