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Прокуратура разъясняет: полномочия </w:t>
      </w:r>
      <w:r>
        <w:rPr>
          <w:rFonts w:ascii="Times New Roman" w:hAnsi="Times New Roman"/>
          <w:b w:val="1"/>
          <w:sz w:val="28"/>
        </w:rPr>
        <w:t>Росприроднадзора</w:t>
      </w:r>
      <w:r>
        <w:rPr>
          <w:rFonts w:ascii="Times New Roman" w:hAnsi="Times New Roman"/>
          <w:b w:val="1"/>
          <w:sz w:val="28"/>
        </w:rPr>
        <w:t xml:space="preserve"> и ответственность за экологические нарушения</w:t>
      </w:r>
    </w:p>
    <w:p w14:paraId="04000000">
      <w:pPr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экологический контроль (надзор) отвечает Росприроднадзор ( в соответствии с Постановлением Правительства РФ от 30.06.2021 № 1096). Ведомство следит за соблюдением экологических требований предприятиями, объектами инфраструктуры и гражданами.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Уполномоченные сотрудники Росприроднадзора проверяют: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нормативы выбросов в атмосферу и сбросов в водные объекты;</w:t>
      </w:r>
    </w:p>
    <w:p w14:paraId="0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обращение с отходами;</w:t>
      </w:r>
    </w:p>
    <w:p w14:paraId="0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выполнение требований экологической экспертизы;</w:t>
      </w:r>
    </w:p>
    <w:p w14:paraId="0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внесение платы за негативное воздействие на окружающую среду и экологического сбора;</w:t>
      </w:r>
    </w:p>
    <w:p w14:paraId="0B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отчетность по охране среды и др.</w:t>
      </w:r>
    </w:p>
    <w:p w14:paraId="0C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Виды проверок: инспекционные визиты, рейдовые осмотры, документарные и выездные проверки, наблюдение.</w:t>
      </w:r>
    </w:p>
    <w:p w14:paraId="0D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Ответственность за нарушения ( согласно ФЗ от 10.01.2002 № 7-ФЗ, ст. 75) может быть:</w:t>
      </w:r>
    </w:p>
    <w:p w14:paraId="0E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административной (ст. 8.21, 8.23 КоАП РФ);</w:t>
      </w:r>
    </w:p>
    <w:p w14:paraId="0F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уголовной (ст. 246-262 УК РФ)</w:t>
      </w:r>
    </w:p>
    <w:p w14:paraId="10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имущественной (возмещение вреда окружающей среде;</w:t>
      </w:r>
    </w:p>
    <w:p w14:paraId="11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дисциплинарной (для работников, нарушивших экологические требования).</w:t>
      </w:r>
    </w:p>
    <w:p w14:paraId="12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призывает граждан сообщать о нарушениях (загрязнение воздуха, воды и т. д.) в Росприроднадзор.</w:t>
      </w: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Обычный1"/>
    <w:link w:val="Style_3_ch"/>
  </w:style>
  <w:style w:styleId="Style_3_ch" w:type="character">
    <w:name w:val="Обычный1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Гиперссылка1"/>
    <w:basedOn w:val="Style_13"/>
    <w:link w:val="Style_12_ch"/>
    <w:rPr>
      <w:color w:themeColor="hyperlink" w:val="0563C1"/>
      <w:u w:val="single"/>
    </w:rPr>
  </w:style>
  <w:style w:styleId="Style_12_ch" w:type="character">
    <w:name w:val="Гиперссылка1"/>
    <w:basedOn w:val="Style_13_ch"/>
    <w:link w:val="Style_12"/>
    <w:rPr>
      <w:color w:themeColor="hyperlink" w:val="0563C1"/>
      <w:u w:val="single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4" w:type="paragraph">
    <w:name w:val="toc 3"/>
    <w:next w:val="Style_2"/>
    <w:link w:val="Style_14_ch"/>
    <w:uiPriority w:val="39"/>
    <w:pPr>
      <w:widowControl w:val="1"/>
      <w:ind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Unresolved Mention"/>
    <w:basedOn w:val="Style_16"/>
    <w:link w:val="Style_15_ch"/>
    <w:rPr>
      <w:color w:val="605E5C"/>
      <w:shd w:fill="E1DFDD" w:val="clear"/>
    </w:rPr>
  </w:style>
  <w:style w:styleId="Style_15_ch" w:type="character">
    <w:name w:val="Unresolved Mention"/>
    <w:basedOn w:val="Style_16_ch"/>
    <w:link w:val="Style_15"/>
    <w:rPr>
      <w:color w:val="605E5C"/>
      <w:shd w:fill="E1DFDD" w:val="clear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Гиперссылка1"/>
    <w:link w:val="Style_22_ch"/>
    <w:rPr>
      <w:color w:val="0000FF"/>
      <w:u w:val="single"/>
    </w:rPr>
  </w:style>
  <w:style w:styleId="Style_22_ch" w:type="character">
    <w:name w:val="Гиперссылка1"/>
    <w:link w:val="Style_22"/>
    <w:rPr>
      <w:color w:val="0000FF"/>
      <w:u w:val="single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24" w:type="paragraph">
    <w:name w:val="toc 9"/>
    <w:next w:val="Style_2"/>
    <w:link w:val="Style_24_ch"/>
    <w:uiPriority w:val="39"/>
    <w:pPr>
      <w:widowControl w:val="1"/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25" w:type="paragraph">
    <w:name w:val="Balloon Text"/>
    <w:basedOn w:val="Style_2"/>
    <w:link w:val="Style_2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5_ch" w:type="character">
    <w:name w:val="Balloon Text"/>
    <w:basedOn w:val="Style_2_ch"/>
    <w:link w:val="Style_25"/>
    <w:rPr>
      <w:rFonts w:ascii="Segoe UI" w:hAnsi="Segoe UI"/>
      <w:sz w:val="18"/>
    </w:rPr>
  </w:style>
  <w:style w:styleId="Style_26" w:type="paragraph">
    <w:name w:val="toc 8"/>
    <w:next w:val="Style_2"/>
    <w:link w:val="Style_26_ch"/>
    <w:uiPriority w:val="39"/>
    <w:pPr>
      <w:widowControl w:val="1"/>
      <w:ind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widowControl w:val="1"/>
      <w:ind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footer"/>
    <w:basedOn w:val="Style_2"/>
    <w:link w:val="Style_28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8_ch" w:type="character">
    <w:name w:val="footer"/>
    <w:basedOn w:val="Style_2_ch"/>
    <w:link w:val="Style_28"/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2026-07-06T07:22:52Z</dcterms:modified>
</cp:coreProperties>
</file>