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2C7" w:rsidRDefault="007822C7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28A" w:rsidRDefault="005C528A" w:rsidP="005C52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Районный конкурс на лучший дизайн и послание капсулы времени, приуроченный к юбилею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0B3E8F" w:rsidRPr="000B3E8F" w:rsidRDefault="000B3E8F" w:rsidP="000B3E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E8F">
        <w:rPr>
          <w:rFonts w:ascii="Times New Roman" w:hAnsi="Times New Roman" w:cs="Times New Roman"/>
          <w:b/>
          <w:sz w:val="28"/>
          <w:szCs w:val="28"/>
        </w:rPr>
        <w:t>Условия проведения конкурса.</w:t>
      </w:r>
    </w:p>
    <w:p w:rsidR="005C528A" w:rsidRPr="000B3E8F" w:rsidRDefault="005C528A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E8F">
        <w:rPr>
          <w:rFonts w:ascii="Times New Roman" w:hAnsi="Times New Roman" w:cs="Times New Roman"/>
          <w:sz w:val="28"/>
          <w:szCs w:val="28"/>
        </w:rPr>
        <w:t>Конкурс проводиться с 10 февраля по 30 мая 2020 года.</w:t>
      </w:r>
    </w:p>
    <w:p w:rsidR="005C528A" w:rsidRDefault="005C528A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Предполагает участие в двух номинациях:</w:t>
      </w:r>
    </w:p>
    <w:p w:rsidR="005C528A" w:rsidRDefault="005C528A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«Лучший дизайн капсулы времени потомкам 2045 года»;</w:t>
      </w:r>
    </w:p>
    <w:p w:rsidR="005C528A" w:rsidRDefault="005C528A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«Лучший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послания будущему поколению 2045 года».</w:t>
      </w:r>
    </w:p>
    <w:p w:rsidR="000B3E8F" w:rsidRDefault="000B3E8F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с указанием ФИО автора и контактного телефона принимаются в секторе по молодежной политике отдела культуры и молодежной политике по адресу: р.п.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100, кааб. 331 или по электронной почте: </w:t>
      </w:r>
      <w:hyperlink r:id="rId5" w:history="1">
        <w:r w:rsidRPr="00CD61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Kulturaaurmo</w:t>
        </w:r>
        <w:r w:rsidRPr="000B3E8F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CD61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0B3E8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D61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 При отправке по электронной почте в строке «Тема» необходимо сделать отметку «Конкурс капсула времени».</w:t>
      </w:r>
    </w:p>
    <w:p w:rsidR="000B3E8F" w:rsidRDefault="000B3E8F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всем вопросам организации и проведения конкурса обращаться по телефону 8(39543)36-029. Контактное лицо: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Оксана Викторовна.</w:t>
      </w:r>
    </w:p>
    <w:p w:rsidR="00712D7C" w:rsidRPr="000B3E8F" w:rsidRDefault="00712D7C" w:rsidP="00712D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E8F">
        <w:rPr>
          <w:rFonts w:ascii="Times New Roman" w:hAnsi="Times New Roman" w:cs="Times New Roman"/>
          <w:b/>
          <w:sz w:val="28"/>
          <w:szCs w:val="28"/>
        </w:rPr>
        <w:t xml:space="preserve">Для участия в конкурсе приглашаются: </w:t>
      </w:r>
    </w:p>
    <w:p w:rsidR="00712D7C" w:rsidRDefault="00712D7C" w:rsidP="00712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команды добровольческих (волонтерских) организаций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712D7C" w:rsidRDefault="00712D7C" w:rsidP="00712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инициативные группы молодежи;</w:t>
      </w:r>
    </w:p>
    <w:p w:rsidR="00712D7C" w:rsidRDefault="00712D7C" w:rsidP="00712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арйона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14 лет;</w:t>
      </w:r>
    </w:p>
    <w:p w:rsidR="00712D7C" w:rsidRDefault="00712D7C" w:rsidP="00712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любые физические лица, от 14 до 35 лет, проживающие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6377AE" w:rsidRPr="006377AE" w:rsidRDefault="006377AE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77AE">
        <w:rPr>
          <w:rFonts w:ascii="Times New Roman" w:hAnsi="Times New Roman" w:cs="Times New Roman"/>
          <w:b/>
          <w:sz w:val="28"/>
          <w:szCs w:val="28"/>
        </w:rPr>
        <w:t>Требования к оформлению и содержанию.</w:t>
      </w:r>
    </w:p>
    <w:p w:rsidR="008B1256" w:rsidRDefault="008B1256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конкурсном отборе будут учитываться:</w:t>
      </w:r>
    </w:p>
    <w:p w:rsidR="008B1256" w:rsidRDefault="008B1256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25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7AE">
        <w:rPr>
          <w:rFonts w:ascii="Times New Roman" w:hAnsi="Times New Roman" w:cs="Times New Roman"/>
          <w:sz w:val="28"/>
          <w:szCs w:val="28"/>
        </w:rPr>
        <w:t>Критерии оценки для послания будущему поколению: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оригинальность стиля изложения и подачи материала;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последовательность изложения;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смысл послания (важность, информативность и значимость текста);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художественно-эстетический вид.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Критерии оценки для капсулы времени: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оригинальность;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художественно-эстетический вид;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прочность и герметичность конструкции после ее изготовления;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простота изготовления.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допускаются к участию работы, скопированные в информационно-телекоммуникационной сети «Интернет» или других источников, без указания ссылок на слова автора, цитаты, эскизы, источник информации.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послания не более 2 страниц и не менее 1 страницы печатного текста на листе формата А-4. Шрифт текста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6377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6377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 размер печатного шрифта – 14, междустрочный интервал – одинарный.</w:t>
      </w:r>
    </w:p>
    <w:p w:rsidR="006377AE" w:rsidRDefault="006377AE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Эскизы капсулы принимаются на бумажном носителе формата А-4, дизайн капсулы может быть выполнен в любой технике (акварель, карандаш, компьютерная графика и др.). К эскизу прилагается пояснительная записка с описанием работы, указанием размеров, материал, из которого планируется </w:t>
      </w:r>
      <w:r>
        <w:rPr>
          <w:rFonts w:ascii="Times New Roman" w:hAnsi="Times New Roman" w:cs="Times New Roman"/>
          <w:sz w:val="28"/>
          <w:szCs w:val="28"/>
        </w:rPr>
        <w:lastRenderedPageBreak/>
        <w:t>изготовление капсулы, других материалов, позволяющих в полной мере раскрыть замысел автора (авторов), предполагаемые надписи, текст и прочее. По желанию участников можно изготовить макет.</w:t>
      </w:r>
    </w:p>
    <w:p w:rsidR="000B3E8F" w:rsidRDefault="000B3E8F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работе обязательно прилагается Заявка на участие с указанием номинации.</w:t>
      </w:r>
    </w:p>
    <w:p w:rsidR="000B3E8F" w:rsidRDefault="000B3E8F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E8F">
        <w:rPr>
          <w:rFonts w:ascii="Times New Roman" w:hAnsi="Times New Roman" w:cs="Times New Roman"/>
          <w:b/>
          <w:sz w:val="28"/>
          <w:szCs w:val="28"/>
        </w:rPr>
        <w:t>Подведение итогов и награждение победителей.</w:t>
      </w:r>
    </w:p>
    <w:p w:rsidR="000B3E8F" w:rsidRDefault="000B3E8F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работ осуществляет Конкурсная комиссия.</w:t>
      </w:r>
    </w:p>
    <w:p w:rsidR="000B3E8F" w:rsidRDefault="000B3E8F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определяются в каждой номинации и награждаются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димломом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ценным призом.</w:t>
      </w:r>
    </w:p>
    <w:p w:rsidR="000B3E8F" w:rsidRDefault="000B3E8F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 Конкурса награждаются грамотой за участие.</w:t>
      </w:r>
    </w:p>
    <w:p w:rsidR="000B3E8F" w:rsidRPr="000B3E8F" w:rsidRDefault="000B3E8F" w:rsidP="008B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время проведения торжественного награждения будут сообщены участникам дополнительно.</w:t>
      </w:r>
    </w:p>
    <w:p w:rsidR="005C528A" w:rsidRDefault="005C528A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28A" w:rsidRPr="005C528A" w:rsidRDefault="005C528A" w:rsidP="005C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C528A" w:rsidRPr="005C528A" w:rsidSect="00782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17957"/>
    <w:multiLevelType w:val="hybridMultilevel"/>
    <w:tmpl w:val="D8E2D626"/>
    <w:lvl w:ilvl="0" w:tplc="BAF005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C528A"/>
    <w:rsid w:val="000B3E8F"/>
    <w:rsid w:val="005C528A"/>
    <w:rsid w:val="006377AE"/>
    <w:rsid w:val="00712D7C"/>
    <w:rsid w:val="007822C7"/>
    <w:rsid w:val="008B1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2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B3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ulturaaurm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2020-02-11T05:04:00Z</dcterms:created>
  <dcterms:modified xsi:type="dcterms:W3CDTF">2020-02-11T05:54:00Z</dcterms:modified>
</cp:coreProperties>
</file>