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A77" w:rsidRDefault="009B6A77" w:rsidP="009B6A77">
      <w:pPr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sub_1000"/>
      <w:r w:rsidRPr="00B17834">
        <w:rPr>
          <w:rFonts w:ascii="Times New Roman" w:hAnsi="Times New Roman"/>
          <w:bCs/>
          <w:noProof/>
          <w:sz w:val="28"/>
          <w:szCs w:val="28"/>
        </w:rPr>
        <w:drawing>
          <wp:inline distT="0" distB="0" distL="0" distR="0">
            <wp:extent cx="352425" cy="514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20CEB" w:rsidRPr="00914A65" w:rsidRDefault="00020CEB" w:rsidP="009B6A77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914A65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020CEB" w:rsidRPr="00914A65" w:rsidRDefault="00020CEB" w:rsidP="00020CEB">
      <w:pPr>
        <w:pStyle w:val="a3"/>
        <w:ind w:left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914A65">
        <w:rPr>
          <w:rFonts w:ascii="Times New Roman" w:hAnsi="Times New Roman"/>
          <w:b/>
          <w:bCs/>
          <w:sz w:val="28"/>
          <w:szCs w:val="28"/>
        </w:rPr>
        <w:t>Иркутская область</w:t>
      </w:r>
    </w:p>
    <w:p w:rsidR="00020CEB" w:rsidRPr="00914A65" w:rsidRDefault="00020CEB" w:rsidP="00020CEB">
      <w:pPr>
        <w:pStyle w:val="a3"/>
        <w:ind w:left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914A65">
        <w:rPr>
          <w:rFonts w:ascii="Times New Roman" w:hAnsi="Times New Roman"/>
          <w:b/>
          <w:bCs/>
          <w:sz w:val="28"/>
          <w:szCs w:val="28"/>
        </w:rPr>
        <w:t>Администрация</w:t>
      </w:r>
    </w:p>
    <w:p w:rsidR="00020CEB" w:rsidRDefault="00020CEB" w:rsidP="00020CEB">
      <w:pPr>
        <w:pStyle w:val="a3"/>
        <w:ind w:left="567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сельского поселения </w:t>
      </w:r>
    </w:p>
    <w:p w:rsidR="00020CEB" w:rsidRPr="00914A65" w:rsidRDefault="00020CEB" w:rsidP="00020CEB">
      <w:pPr>
        <w:pStyle w:val="a3"/>
        <w:ind w:left="567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Сосновского</w:t>
      </w:r>
      <w:r w:rsidRPr="00914A65">
        <w:rPr>
          <w:rFonts w:ascii="Times New Roman" w:hAnsi="Times New Roman"/>
          <w:b/>
          <w:bCs/>
          <w:sz w:val="28"/>
          <w:szCs w:val="28"/>
        </w:rPr>
        <w:t xml:space="preserve"> муниципального образования</w:t>
      </w:r>
    </w:p>
    <w:p w:rsidR="00020CEB" w:rsidRPr="00914A65" w:rsidRDefault="00020CEB" w:rsidP="00020CEB">
      <w:pPr>
        <w:pStyle w:val="a3"/>
        <w:ind w:left="56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20CEB" w:rsidRPr="009E3F79" w:rsidRDefault="00020CEB" w:rsidP="00020CEB">
      <w:pPr>
        <w:pStyle w:val="a3"/>
        <w:ind w:left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9E3F79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020CEB" w:rsidRPr="009E3F79" w:rsidRDefault="00020CEB" w:rsidP="00020CEB">
      <w:pPr>
        <w:pStyle w:val="a3"/>
        <w:ind w:left="56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20CEB" w:rsidRPr="002C29B1" w:rsidRDefault="00020CEB" w:rsidP="00020CEB">
      <w:pPr>
        <w:pStyle w:val="a3"/>
        <w:ind w:firstLine="567"/>
        <w:jc w:val="center"/>
        <w:rPr>
          <w:rFonts w:ascii="Times New Roman" w:hAnsi="Times New Roman"/>
          <w:bCs/>
          <w:sz w:val="28"/>
          <w:szCs w:val="28"/>
        </w:rPr>
      </w:pPr>
      <w:r w:rsidRPr="002C29B1">
        <w:rPr>
          <w:rFonts w:ascii="Times New Roman" w:hAnsi="Times New Roman"/>
          <w:bCs/>
          <w:sz w:val="28"/>
          <w:szCs w:val="28"/>
        </w:rPr>
        <w:t>от</w:t>
      </w:r>
      <w:r w:rsidR="005B059D">
        <w:rPr>
          <w:rFonts w:ascii="Times New Roman" w:hAnsi="Times New Roman"/>
          <w:bCs/>
          <w:sz w:val="28"/>
          <w:szCs w:val="28"/>
        </w:rPr>
        <w:t xml:space="preserve"> 07.12.2020г.</w:t>
      </w:r>
      <w:r w:rsidR="005B059D">
        <w:rPr>
          <w:rFonts w:ascii="Times New Roman" w:hAnsi="Times New Roman"/>
          <w:bCs/>
          <w:sz w:val="28"/>
          <w:szCs w:val="28"/>
        </w:rPr>
        <w:tab/>
      </w:r>
      <w:r w:rsidR="005B059D">
        <w:rPr>
          <w:rFonts w:ascii="Times New Roman" w:hAnsi="Times New Roman"/>
          <w:bCs/>
          <w:sz w:val="28"/>
          <w:szCs w:val="28"/>
        </w:rPr>
        <w:tab/>
      </w:r>
      <w:r w:rsidR="005B059D">
        <w:rPr>
          <w:rFonts w:ascii="Times New Roman" w:hAnsi="Times New Roman"/>
          <w:bCs/>
          <w:sz w:val="28"/>
          <w:szCs w:val="28"/>
        </w:rPr>
        <w:tab/>
      </w:r>
      <w:r w:rsidR="005B059D">
        <w:rPr>
          <w:rFonts w:ascii="Times New Roman" w:hAnsi="Times New Roman"/>
          <w:bCs/>
          <w:sz w:val="28"/>
          <w:szCs w:val="28"/>
        </w:rPr>
        <w:tab/>
      </w:r>
      <w:r w:rsidR="005B059D">
        <w:rPr>
          <w:rFonts w:ascii="Times New Roman" w:hAnsi="Times New Roman"/>
          <w:bCs/>
          <w:sz w:val="28"/>
          <w:szCs w:val="28"/>
        </w:rPr>
        <w:tab/>
      </w:r>
      <w:r w:rsidR="005B059D">
        <w:rPr>
          <w:rFonts w:ascii="Times New Roman" w:hAnsi="Times New Roman"/>
          <w:bCs/>
          <w:sz w:val="28"/>
          <w:szCs w:val="28"/>
        </w:rPr>
        <w:tab/>
        <w:t xml:space="preserve">     № 101</w:t>
      </w:r>
    </w:p>
    <w:p w:rsidR="00020CEB" w:rsidRPr="002C29B1" w:rsidRDefault="00020CEB" w:rsidP="00020CEB">
      <w:pPr>
        <w:pStyle w:val="a3"/>
        <w:ind w:left="567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с.Сосновка</w:t>
      </w:r>
    </w:p>
    <w:p w:rsidR="00020CEB" w:rsidRPr="00914A65" w:rsidRDefault="00020CEB" w:rsidP="00020CEB">
      <w:pPr>
        <w:pStyle w:val="a3"/>
        <w:ind w:left="567"/>
        <w:jc w:val="center"/>
        <w:rPr>
          <w:rFonts w:ascii="Times New Roman" w:hAnsi="Times New Roman"/>
          <w:sz w:val="28"/>
          <w:szCs w:val="28"/>
        </w:rPr>
      </w:pPr>
    </w:p>
    <w:p w:rsidR="00020CEB" w:rsidRDefault="00020CEB" w:rsidP="00020CE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14A65">
        <w:rPr>
          <w:rFonts w:ascii="Times New Roman" w:hAnsi="Times New Roman"/>
          <w:b/>
          <w:sz w:val="28"/>
          <w:szCs w:val="28"/>
        </w:rPr>
        <w:t>Об утверждении Примерного положения об оплате труда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14A65">
        <w:rPr>
          <w:rFonts w:ascii="Times New Roman" w:hAnsi="Times New Roman"/>
          <w:b/>
          <w:sz w:val="28"/>
          <w:szCs w:val="28"/>
        </w:rPr>
        <w:t>работников муниципальн</w:t>
      </w:r>
      <w:r>
        <w:rPr>
          <w:rFonts w:ascii="Times New Roman" w:hAnsi="Times New Roman"/>
          <w:b/>
          <w:sz w:val="28"/>
          <w:szCs w:val="28"/>
        </w:rPr>
        <w:t>ого</w:t>
      </w:r>
      <w:r w:rsidRPr="00914A65">
        <w:rPr>
          <w:rFonts w:ascii="Times New Roman" w:hAnsi="Times New Roman"/>
          <w:b/>
          <w:sz w:val="28"/>
          <w:szCs w:val="28"/>
        </w:rPr>
        <w:t xml:space="preserve"> учреждени</w:t>
      </w:r>
      <w:r>
        <w:rPr>
          <w:rFonts w:ascii="Times New Roman" w:hAnsi="Times New Roman"/>
          <w:b/>
          <w:sz w:val="28"/>
          <w:szCs w:val="28"/>
        </w:rPr>
        <w:t>я культуры «Сосновский центр информационной культурно-досуговой деятельности Исток»</w:t>
      </w:r>
      <w:r w:rsidRPr="00914A65">
        <w:rPr>
          <w:rFonts w:ascii="Times New Roman" w:hAnsi="Times New Roman"/>
          <w:b/>
          <w:sz w:val="28"/>
          <w:szCs w:val="28"/>
        </w:rPr>
        <w:t>,</w:t>
      </w:r>
      <w:r>
        <w:rPr>
          <w:rFonts w:ascii="Times New Roman" w:hAnsi="Times New Roman"/>
          <w:b/>
          <w:sz w:val="28"/>
          <w:szCs w:val="28"/>
        </w:rPr>
        <w:t xml:space="preserve"> находящего</w:t>
      </w:r>
      <w:r w:rsidRPr="00914A65">
        <w:rPr>
          <w:rFonts w:ascii="Times New Roman" w:hAnsi="Times New Roman"/>
          <w:b/>
          <w:sz w:val="28"/>
          <w:szCs w:val="28"/>
        </w:rPr>
        <w:t xml:space="preserve">ся в ведении </w:t>
      </w:r>
      <w:r>
        <w:rPr>
          <w:rFonts w:ascii="Times New Roman" w:hAnsi="Times New Roman"/>
          <w:b/>
          <w:sz w:val="28"/>
          <w:szCs w:val="28"/>
        </w:rPr>
        <w:t>администрации сельского поселения Сосновского</w:t>
      </w:r>
      <w:r w:rsidRPr="00914A65">
        <w:rPr>
          <w:rFonts w:ascii="Times New Roman" w:hAnsi="Times New Roman"/>
          <w:b/>
          <w:sz w:val="28"/>
          <w:szCs w:val="28"/>
        </w:rPr>
        <w:t xml:space="preserve"> муниципального образования</w:t>
      </w:r>
    </w:p>
    <w:p w:rsidR="00020CEB" w:rsidRPr="00914A65" w:rsidRDefault="00020CEB" w:rsidP="00020CEB">
      <w:pPr>
        <w:pStyle w:val="a3"/>
        <w:ind w:left="567"/>
        <w:jc w:val="center"/>
        <w:rPr>
          <w:rFonts w:ascii="Times New Roman" w:hAnsi="Times New Roman"/>
          <w:sz w:val="28"/>
          <w:szCs w:val="28"/>
        </w:rPr>
      </w:pPr>
    </w:p>
    <w:p w:rsidR="00020CEB" w:rsidRDefault="00020CEB" w:rsidP="00020CE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D2186E">
        <w:rPr>
          <w:rFonts w:ascii="Times New Roman" w:hAnsi="Times New Roman"/>
          <w:sz w:val="28"/>
          <w:szCs w:val="28"/>
        </w:rPr>
        <w:t xml:space="preserve"> соответствии со статьей 144 Трудового кодекса Российской Федерации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914A65">
        <w:rPr>
          <w:rFonts w:ascii="Times New Roman" w:hAnsi="Times New Roman"/>
          <w:sz w:val="28"/>
          <w:szCs w:val="28"/>
        </w:rPr>
        <w:t xml:space="preserve">ст. </w:t>
      </w:r>
      <w:r w:rsidRPr="00736E18">
        <w:rPr>
          <w:rFonts w:ascii="Times New Roman" w:hAnsi="Times New Roman"/>
          <w:sz w:val="28"/>
          <w:szCs w:val="28"/>
        </w:rPr>
        <w:t>2</w:t>
      </w:r>
      <w:r w:rsidR="009B6A77" w:rsidRPr="00736E18">
        <w:rPr>
          <w:rFonts w:ascii="Times New Roman" w:hAnsi="Times New Roman"/>
          <w:sz w:val="28"/>
          <w:szCs w:val="28"/>
        </w:rPr>
        <w:t>3</w:t>
      </w:r>
      <w:r w:rsidRPr="00736E18">
        <w:rPr>
          <w:rFonts w:ascii="Times New Roman" w:hAnsi="Times New Roman"/>
          <w:sz w:val="28"/>
          <w:szCs w:val="28"/>
        </w:rPr>
        <w:t>, 4</w:t>
      </w:r>
      <w:r w:rsidR="009B6A77" w:rsidRPr="00736E18">
        <w:rPr>
          <w:rFonts w:ascii="Times New Roman" w:hAnsi="Times New Roman"/>
          <w:sz w:val="28"/>
          <w:szCs w:val="28"/>
        </w:rPr>
        <w:t>5</w:t>
      </w:r>
      <w:r w:rsidRPr="00736E18">
        <w:rPr>
          <w:rFonts w:ascii="Times New Roman" w:hAnsi="Times New Roman"/>
          <w:sz w:val="28"/>
          <w:szCs w:val="28"/>
        </w:rPr>
        <w:t xml:space="preserve"> </w:t>
      </w:r>
      <w:r w:rsidRPr="00914A65">
        <w:rPr>
          <w:rFonts w:ascii="Times New Roman" w:hAnsi="Times New Roman"/>
          <w:sz w:val="28"/>
          <w:szCs w:val="28"/>
        </w:rPr>
        <w:t xml:space="preserve">Устава </w:t>
      </w:r>
      <w:r>
        <w:rPr>
          <w:rFonts w:ascii="Times New Roman" w:hAnsi="Times New Roman"/>
          <w:sz w:val="28"/>
          <w:szCs w:val="28"/>
        </w:rPr>
        <w:t>сельского поселения Сосновского</w:t>
      </w:r>
      <w:r w:rsidRPr="00914A65">
        <w:rPr>
          <w:rFonts w:ascii="Times New Roman" w:hAnsi="Times New Roman"/>
          <w:sz w:val="28"/>
          <w:szCs w:val="28"/>
        </w:rPr>
        <w:t xml:space="preserve"> муниципального образования, администрация</w:t>
      </w:r>
      <w:r>
        <w:rPr>
          <w:rFonts w:ascii="Times New Roman" w:hAnsi="Times New Roman"/>
          <w:sz w:val="28"/>
          <w:szCs w:val="28"/>
        </w:rPr>
        <w:t xml:space="preserve"> сельского поселения Сосновского</w:t>
      </w:r>
      <w:r w:rsidRPr="00914A65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</w:p>
    <w:p w:rsidR="00020CEB" w:rsidRPr="00914A65" w:rsidRDefault="00020CEB" w:rsidP="00020CE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14A65">
        <w:rPr>
          <w:rFonts w:ascii="Times New Roman" w:hAnsi="Times New Roman"/>
          <w:sz w:val="28"/>
          <w:szCs w:val="28"/>
        </w:rPr>
        <w:t>ПОСТАНОВЛЯЕТ:</w:t>
      </w:r>
    </w:p>
    <w:p w:rsidR="00020CEB" w:rsidRPr="00914A65" w:rsidRDefault="00020CEB" w:rsidP="009B6A7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4A65">
        <w:rPr>
          <w:rFonts w:ascii="Times New Roman" w:hAnsi="Times New Roman"/>
          <w:sz w:val="28"/>
          <w:szCs w:val="28"/>
        </w:rPr>
        <w:t>1.Утвердить Примерное положение об оплат</w:t>
      </w:r>
      <w:r>
        <w:rPr>
          <w:rFonts w:ascii="Times New Roman" w:hAnsi="Times New Roman"/>
          <w:sz w:val="28"/>
          <w:szCs w:val="28"/>
        </w:rPr>
        <w:t>е труда работников муниципального</w:t>
      </w:r>
      <w:r w:rsidRPr="00914A6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учреждения</w:t>
      </w:r>
      <w:r w:rsidRPr="00914A6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культуры </w:t>
      </w:r>
      <w:r w:rsidRPr="00020CEB">
        <w:rPr>
          <w:rFonts w:ascii="Times New Roman" w:hAnsi="Times New Roman"/>
          <w:sz w:val="28"/>
          <w:szCs w:val="28"/>
        </w:rPr>
        <w:t>«Сосновский центр информационной культурно-досуговой деятельности Исток», находящегося в ведении администрации сельского поселения Сосновского муниципального образования</w:t>
      </w:r>
      <w:r w:rsidRPr="00914A6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(Приложение).</w:t>
      </w:r>
    </w:p>
    <w:p w:rsidR="00020CEB" w:rsidRPr="00914A65" w:rsidRDefault="00020CEB" w:rsidP="009B6A7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2.Руководителю</w:t>
      </w:r>
      <w:r w:rsidRPr="00914A65">
        <w:rPr>
          <w:rFonts w:ascii="Times New Roman" w:hAnsi="Times New Roman"/>
          <w:sz w:val="28"/>
          <w:szCs w:val="28"/>
        </w:rPr>
        <w:t xml:space="preserve"> </w:t>
      </w:r>
      <w:bookmarkStart w:id="1" w:name="sub_22"/>
      <w:r>
        <w:rPr>
          <w:rFonts w:ascii="Times New Roman" w:hAnsi="Times New Roman"/>
          <w:sz w:val="28"/>
          <w:szCs w:val="28"/>
        </w:rPr>
        <w:t>муниципального</w:t>
      </w:r>
      <w:r w:rsidRPr="00914A6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учреждения</w:t>
      </w:r>
      <w:r w:rsidRPr="00914A6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культуры </w:t>
      </w:r>
      <w:r w:rsidRPr="00020CEB">
        <w:rPr>
          <w:rFonts w:ascii="Times New Roman" w:hAnsi="Times New Roman"/>
          <w:sz w:val="28"/>
          <w:szCs w:val="28"/>
        </w:rPr>
        <w:t>«Сосновский центр информационной культурно-досуговой деятельности Исток»</w:t>
      </w:r>
      <w:r>
        <w:rPr>
          <w:rFonts w:ascii="Times New Roman" w:hAnsi="Times New Roman"/>
          <w:sz w:val="28"/>
          <w:szCs w:val="28"/>
        </w:rPr>
        <w:t xml:space="preserve"> привести </w:t>
      </w:r>
      <w:r w:rsidRPr="00FC24AF">
        <w:rPr>
          <w:rFonts w:ascii="Times New Roman" w:hAnsi="Times New Roman"/>
          <w:sz w:val="28"/>
          <w:szCs w:val="28"/>
        </w:rPr>
        <w:t>Положени</w:t>
      </w:r>
      <w:r>
        <w:rPr>
          <w:rFonts w:ascii="Times New Roman" w:hAnsi="Times New Roman"/>
          <w:sz w:val="28"/>
          <w:szCs w:val="28"/>
        </w:rPr>
        <w:t>е</w:t>
      </w:r>
      <w:r w:rsidRPr="00FC24AF">
        <w:rPr>
          <w:rFonts w:ascii="Times New Roman" w:hAnsi="Times New Roman"/>
          <w:sz w:val="28"/>
          <w:szCs w:val="28"/>
        </w:rPr>
        <w:t xml:space="preserve"> об оплате труда учреждения в соответстви</w:t>
      </w:r>
      <w:r>
        <w:rPr>
          <w:rFonts w:ascii="Times New Roman" w:hAnsi="Times New Roman"/>
          <w:sz w:val="28"/>
          <w:szCs w:val="28"/>
        </w:rPr>
        <w:t>е</w:t>
      </w:r>
      <w:r w:rsidRPr="00FC24AF">
        <w:rPr>
          <w:rFonts w:ascii="Times New Roman" w:hAnsi="Times New Roman"/>
          <w:sz w:val="28"/>
          <w:szCs w:val="28"/>
        </w:rPr>
        <w:t xml:space="preserve"> с настоящим постановлением.</w:t>
      </w:r>
    </w:p>
    <w:bookmarkEnd w:id="1"/>
    <w:p w:rsidR="009B6A77" w:rsidRDefault="002C2E19" w:rsidP="009B6A77">
      <w:pPr>
        <w:tabs>
          <w:tab w:val="left" w:pos="567"/>
          <w:tab w:val="left" w:pos="269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020CEB" w:rsidRPr="008E5EEB">
        <w:rPr>
          <w:rFonts w:ascii="Times New Roman" w:hAnsi="Times New Roman"/>
          <w:sz w:val="28"/>
          <w:szCs w:val="28"/>
        </w:rPr>
        <w:t>.</w:t>
      </w:r>
      <w:r w:rsidR="009B6A77" w:rsidRPr="009B6A77">
        <w:rPr>
          <w:rFonts w:ascii="Times New Roman" w:hAnsi="Times New Roman"/>
          <w:sz w:val="28"/>
          <w:szCs w:val="28"/>
        </w:rPr>
        <w:t xml:space="preserve">Опубликовать настоящее постановление в печатном издании «Сосновский вестник» и разместить на официальном сайте администрации Сосновского муниципального образования в информационно - телекоммуникационной сети </w:t>
      </w:r>
      <w:bookmarkStart w:id="2" w:name="_GoBack"/>
      <w:bookmarkEnd w:id="2"/>
      <w:r w:rsidR="009B6A77" w:rsidRPr="009B6A77">
        <w:rPr>
          <w:rFonts w:ascii="Times New Roman" w:hAnsi="Times New Roman"/>
          <w:sz w:val="28"/>
          <w:szCs w:val="28"/>
        </w:rPr>
        <w:t>"Интернет".</w:t>
      </w:r>
    </w:p>
    <w:p w:rsidR="00020CEB" w:rsidRDefault="002C2E19" w:rsidP="009B6A77">
      <w:pPr>
        <w:tabs>
          <w:tab w:val="left" w:pos="567"/>
          <w:tab w:val="left" w:pos="269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020CEB" w:rsidRPr="008E5EEB">
        <w:rPr>
          <w:rFonts w:ascii="Times New Roman" w:hAnsi="Times New Roman"/>
          <w:sz w:val="28"/>
          <w:szCs w:val="28"/>
        </w:rPr>
        <w:t>.</w:t>
      </w:r>
      <w:r w:rsidR="00020CEB">
        <w:rPr>
          <w:rFonts w:ascii="Times New Roman" w:hAnsi="Times New Roman"/>
          <w:sz w:val="28"/>
          <w:szCs w:val="28"/>
        </w:rPr>
        <w:t>Настоящее</w:t>
      </w:r>
      <w:r w:rsidR="00020CEB" w:rsidRPr="008E5EEB">
        <w:rPr>
          <w:rFonts w:ascii="Times New Roman" w:hAnsi="Times New Roman"/>
          <w:sz w:val="28"/>
          <w:szCs w:val="28"/>
        </w:rPr>
        <w:t xml:space="preserve"> постановлени</w:t>
      </w:r>
      <w:r w:rsidR="00020CEB">
        <w:rPr>
          <w:rFonts w:ascii="Times New Roman" w:hAnsi="Times New Roman"/>
          <w:sz w:val="28"/>
          <w:szCs w:val="28"/>
        </w:rPr>
        <w:t>е</w:t>
      </w:r>
      <w:r w:rsidR="00020CEB" w:rsidRPr="008E5EEB">
        <w:rPr>
          <w:rFonts w:ascii="Times New Roman" w:hAnsi="Times New Roman"/>
          <w:sz w:val="28"/>
          <w:szCs w:val="28"/>
        </w:rPr>
        <w:t xml:space="preserve"> </w:t>
      </w:r>
      <w:r w:rsidR="00020CEB">
        <w:rPr>
          <w:rFonts w:ascii="Times New Roman" w:hAnsi="Times New Roman"/>
          <w:sz w:val="28"/>
          <w:szCs w:val="28"/>
        </w:rPr>
        <w:t xml:space="preserve">вступает в законную силу </w:t>
      </w:r>
      <w:r w:rsidR="00020CEB" w:rsidRPr="00F744DC">
        <w:rPr>
          <w:rFonts w:ascii="Times New Roman" w:hAnsi="Times New Roman"/>
          <w:sz w:val="28"/>
          <w:szCs w:val="28"/>
        </w:rPr>
        <w:t xml:space="preserve">с 1 </w:t>
      </w:r>
      <w:r w:rsidR="0037010D">
        <w:rPr>
          <w:rFonts w:ascii="Times New Roman" w:hAnsi="Times New Roman"/>
          <w:sz w:val="28"/>
          <w:szCs w:val="28"/>
        </w:rPr>
        <w:t>марта</w:t>
      </w:r>
      <w:r w:rsidR="00020CEB" w:rsidRPr="00F744DC">
        <w:rPr>
          <w:rFonts w:ascii="Times New Roman" w:hAnsi="Times New Roman"/>
          <w:sz w:val="28"/>
          <w:szCs w:val="28"/>
        </w:rPr>
        <w:t xml:space="preserve"> 202</w:t>
      </w:r>
      <w:r w:rsidR="009B6A77">
        <w:rPr>
          <w:rFonts w:ascii="Times New Roman" w:hAnsi="Times New Roman"/>
          <w:sz w:val="28"/>
          <w:szCs w:val="28"/>
        </w:rPr>
        <w:t>1</w:t>
      </w:r>
      <w:r w:rsidR="00020CEB" w:rsidRPr="00F744DC">
        <w:rPr>
          <w:rFonts w:ascii="Times New Roman" w:hAnsi="Times New Roman"/>
          <w:sz w:val="28"/>
          <w:szCs w:val="28"/>
        </w:rPr>
        <w:t xml:space="preserve"> года.</w:t>
      </w:r>
    </w:p>
    <w:p w:rsidR="00020CEB" w:rsidRDefault="002C2E19" w:rsidP="009B6A77">
      <w:pPr>
        <w:tabs>
          <w:tab w:val="left" w:pos="567"/>
          <w:tab w:val="left" w:pos="269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020CEB" w:rsidRPr="00F744DC">
        <w:rPr>
          <w:rFonts w:ascii="Times New Roman" w:hAnsi="Times New Roman"/>
          <w:sz w:val="28"/>
          <w:szCs w:val="28"/>
        </w:rPr>
        <w:t xml:space="preserve">.Контроль за исполнением настоящего постановления </w:t>
      </w:r>
      <w:r w:rsidR="00020CEB">
        <w:rPr>
          <w:rFonts w:ascii="Times New Roman" w:hAnsi="Times New Roman"/>
          <w:sz w:val="28"/>
          <w:szCs w:val="28"/>
        </w:rPr>
        <w:t>оставляю за собой.</w:t>
      </w:r>
    </w:p>
    <w:p w:rsidR="00020CEB" w:rsidRDefault="00020CEB" w:rsidP="00020CEB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</w:p>
    <w:p w:rsidR="005B059D" w:rsidRPr="008E5EEB" w:rsidRDefault="005B059D" w:rsidP="00020CEB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</w:p>
    <w:p w:rsidR="009B6A77" w:rsidRDefault="002C2E19" w:rsidP="00020CE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9B6A77">
        <w:rPr>
          <w:rFonts w:ascii="Times New Roman" w:hAnsi="Times New Roman"/>
          <w:sz w:val="28"/>
          <w:szCs w:val="28"/>
        </w:rPr>
        <w:t>сельского поселения</w:t>
      </w:r>
    </w:p>
    <w:p w:rsidR="00020CEB" w:rsidRDefault="002C2E19" w:rsidP="00020CE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Сосновского муниципального образования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В.С.Мелентьев</w:t>
      </w:r>
    </w:p>
    <w:p w:rsidR="00020CEB" w:rsidRDefault="00020CEB" w:rsidP="00020CEB">
      <w:pPr>
        <w:pStyle w:val="a3"/>
        <w:rPr>
          <w:rFonts w:ascii="Times New Roman" w:hAnsi="Times New Roman"/>
          <w:b/>
          <w:sz w:val="24"/>
          <w:szCs w:val="24"/>
        </w:rPr>
      </w:pPr>
    </w:p>
    <w:p w:rsidR="00BD50FA" w:rsidRPr="003E3D19" w:rsidRDefault="00BD50FA" w:rsidP="00CA0677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DD2C89" w:rsidRPr="003E3D19" w:rsidRDefault="00DD2C89" w:rsidP="00CA067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Приложение</w:t>
      </w:r>
    </w:p>
    <w:p w:rsidR="009B6A77" w:rsidRDefault="00DD2C89" w:rsidP="002C2E1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 xml:space="preserve">к </w:t>
      </w:r>
      <w:r w:rsidR="002C2E19">
        <w:rPr>
          <w:rFonts w:ascii="Times New Roman" w:hAnsi="Times New Roman"/>
          <w:sz w:val="24"/>
          <w:szCs w:val="24"/>
        </w:rPr>
        <w:t>постановлению</w:t>
      </w:r>
      <w:r w:rsidR="009B6A77">
        <w:rPr>
          <w:rFonts w:ascii="Times New Roman" w:hAnsi="Times New Roman"/>
          <w:sz w:val="24"/>
          <w:szCs w:val="24"/>
        </w:rPr>
        <w:t xml:space="preserve"> администрации </w:t>
      </w:r>
    </w:p>
    <w:p w:rsidR="009B6A77" w:rsidRDefault="009B6A77" w:rsidP="002C2E1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 </w:t>
      </w:r>
    </w:p>
    <w:p w:rsidR="00DD2C89" w:rsidRPr="003E3D19" w:rsidRDefault="009B6A77" w:rsidP="002C2E1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Сосновского муниципального образования</w:t>
      </w:r>
    </w:p>
    <w:p w:rsidR="00DD2C89" w:rsidRPr="003E3D19" w:rsidRDefault="005B059D" w:rsidP="00CA0677">
      <w:pPr>
        <w:widowControl w:val="0"/>
        <w:tabs>
          <w:tab w:val="left" w:pos="3969"/>
          <w:tab w:val="left" w:pos="779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07.12</w:t>
      </w:r>
      <w:r w:rsidR="00DD2C89" w:rsidRPr="003E3D19">
        <w:rPr>
          <w:rFonts w:ascii="Times New Roman" w:hAnsi="Times New Roman"/>
          <w:sz w:val="24"/>
          <w:szCs w:val="24"/>
        </w:rPr>
        <w:t xml:space="preserve">.2020г. № </w:t>
      </w:r>
      <w:r>
        <w:rPr>
          <w:rFonts w:ascii="Times New Roman" w:hAnsi="Times New Roman"/>
          <w:sz w:val="24"/>
          <w:szCs w:val="24"/>
        </w:rPr>
        <w:t>101</w:t>
      </w:r>
    </w:p>
    <w:p w:rsidR="00A16106" w:rsidRPr="003E3D19" w:rsidRDefault="00A16106" w:rsidP="00CA0677">
      <w:pPr>
        <w:tabs>
          <w:tab w:val="center" w:pos="4958"/>
          <w:tab w:val="right" w:pos="991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16106" w:rsidRPr="003E3D19" w:rsidRDefault="00A16106" w:rsidP="00CA0677">
      <w:pPr>
        <w:widowControl w:val="0"/>
        <w:tabs>
          <w:tab w:val="left" w:pos="3969"/>
          <w:tab w:val="left" w:pos="779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D2C89" w:rsidRPr="003E3D19" w:rsidRDefault="002C2E19" w:rsidP="00CA0677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bookmarkStart w:id="3" w:name="sub_1100"/>
      <w:bookmarkEnd w:id="0"/>
      <w:r>
        <w:rPr>
          <w:rFonts w:ascii="Times New Roman" w:hAnsi="Times New Roman"/>
          <w:b/>
          <w:sz w:val="24"/>
          <w:szCs w:val="24"/>
        </w:rPr>
        <w:t>Примерное п</w:t>
      </w:r>
      <w:r w:rsidR="00DD2C89" w:rsidRPr="003E3D19">
        <w:rPr>
          <w:rFonts w:ascii="Times New Roman" w:hAnsi="Times New Roman"/>
          <w:b/>
          <w:sz w:val="24"/>
          <w:szCs w:val="24"/>
        </w:rPr>
        <w:t>оложение</w:t>
      </w:r>
    </w:p>
    <w:p w:rsidR="00DD2C89" w:rsidRPr="003E3D19" w:rsidRDefault="00DD2C89" w:rsidP="00CA0677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E3D19">
        <w:rPr>
          <w:rFonts w:ascii="Times New Roman" w:hAnsi="Times New Roman"/>
          <w:b/>
          <w:sz w:val="24"/>
          <w:szCs w:val="24"/>
        </w:rPr>
        <w:t>об оплате труда работников муниципального учреждения культуры «</w:t>
      </w:r>
      <w:r w:rsidR="00CA0677" w:rsidRPr="003E3D19">
        <w:rPr>
          <w:rFonts w:ascii="Times New Roman" w:hAnsi="Times New Roman"/>
          <w:b/>
          <w:sz w:val="24"/>
          <w:szCs w:val="24"/>
        </w:rPr>
        <w:t>Сосновский</w:t>
      </w:r>
      <w:r w:rsidRPr="003E3D19">
        <w:rPr>
          <w:rFonts w:ascii="Times New Roman" w:hAnsi="Times New Roman"/>
          <w:b/>
          <w:sz w:val="24"/>
          <w:szCs w:val="24"/>
        </w:rPr>
        <w:t xml:space="preserve"> центр информационной, культурно-досуговой деятельности</w:t>
      </w:r>
      <w:r w:rsidR="00CA0677" w:rsidRPr="003E3D19">
        <w:rPr>
          <w:rFonts w:ascii="Times New Roman" w:hAnsi="Times New Roman"/>
          <w:b/>
          <w:sz w:val="24"/>
          <w:szCs w:val="24"/>
        </w:rPr>
        <w:t xml:space="preserve"> Исток</w:t>
      </w:r>
      <w:r w:rsidRPr="003E3D19">
        <w:rPr>
          <w:rFonts w:ascii="Times New Roman" w:hAnsi="Times New Roman"/>
          <w:b/>
          <w:sz w:val="24"/>
          <w:szCs w:val="24"/>
        </w:rPr>
        <w:t xml:space="preserve">», находящегося в ведении администрации сельского поселения </w:t>
      </w:r>
      <w:r w:rsidR="00CA0677" w:rsidRPr="003E3D19">
        <w:rPr>
          <w:rFonts w:ascii="Times New Roman" w:hAnsi="Times New Roman"/>
          <w:b/>
          <w:sz w:val="24"/>
          <w:szCs w:val="24"/>
        </w:rPr>
        <w:t>Сосновского</w:t>
      </w:r>
      <w:r w:rsidRPr="003E3D19">
        <w:rPr>
          <w:rFonts w:ascii="Times New Roman" w:hAnsi="Times New Roman"/>
          <w:b/>
          <w:sz w:val="24"/>
          <w:szCs w:val="24"/>
        </w:rPr>
        <w:t xml:space="preserve"> муниципального образования</w:t>
      </w:r>
    </w:p>
    <w:p w:rsidR="00DD2C89" w:rsidRPr="003E3D19" w:rsidRDefault="00DD2C89" w:rsidP="00CA0677">
      <w:pPr>
        <w:pStyle w:val="a3"/>
        <w:spacing w:before="240" w:after="24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E3D19">
        <w:rPr>
          <w:rFonts w:ascii="Times New Roman" w:hAnsi="Times New Roman"/>
          <w:b/>
          <w:sz w:val="24"/>
          <w:szCs w:val="24"/>
        </w:rPr>
        <w:t>1.Общие положения</w:t>
      </w:r>
    </w:p>
    <w:bookmarkEnd w:id="3"/>
    <w:p w:rsidR="00DD2C89" w:rsidRPr="003E3D19" w:rsidRDefault="00DD2C89" w:rsidP="00CA0677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1.Настоящее Положение об оплате труда работников муниципального учреждения культуры «</w:t>
      </w:r>
      <w:r w:rsidR="00CA0677" w:rsidRPr="003E3D19">
        <w:rPr>
          <w:rFonts w:ascii="Times New Roman" w:hAnsi="Times New Roman"/>
          <w:sz w:val="24"/>
          <w:szCs w:val="24"/>
        </w:rPr>
        <w:t>Сосновский</w:t>
      </w:r>
      <w:r w:rsidRPr="003E3D19">
        <w:rPr>
          <w:rFonts w:ascii="Times New Roman" w:hAnsi="Times New Roman"/>
          <w:sz w:val="24"/>
          <w:szCs w:val="24"/>
        </w:rPr>
        <w:t xml:space="preserve"> центр информационной, культурно-досуговой деятельности</w:t>
      </w:r>
      <w:r w:rsidR="00CA0677" w:rsidRPr="003E3D19">
        <w:rPr>
          <w:rFonts w:ascii="Times New Roman" w:hAnsi="Times New Roman"/>
          <w:sz w:val="24"/>
          <w:szCs w:val="24"/>
        </w:rPr>
        <w:t xml:space="preserve"> Исток</w:t>
      </w:r>
      <w:r w:rsidRPr="003E3D19">
        <w:rPr>
          <w:rFonts w:ascii="Times New Roman" w:hAnsi="Times New Roman"/>
          <w:sz w:val="24"/>
          <w:szCs w:val="24"/>
        </w:rPr>
        <w:t xml:space="preserve">» (далее – учреждение), находящегося в ведении администрации сельского поселения </w:t>
      </w:r>
      <w:r w:rsidR="00CA0677" w:rsidRPr="003E3D19">
        <w:rPr>
          <w:rFonts w:ascii="Times New Roman" w:hAnsi="Times New Roman"/>
          <w:sz w:val="24"/>
          <w:szCs w:val="24"/>
        </w:rPr>
        <w:t>Сосновского</w:t>
      </w:r>
      <w:r w:rsidRPr="003E3D19">
        <w:rPr>
          <w:rFonts w:ascii="Times New Roman" w:hAnsi="Times New Roman"/>
          <w:sz w:val="24"/>
          <w:szCs w:val="24"/>
        </w:rPr>
        <w:t xml:space="preserve"> муниципального образования (далее – Положение), разработано в соответствии с постановлением Правительства Российской Федерации от 5 августа 2008 г. № 583 "О введении новых систем оплаты труда работников федеральных бюджетных, автономных и казенных учреждений и федеральных государственных органов, а также гражданского персонала воинских частей, учреждений и подразделений федеральных органов исполнительной власти, в которых законом предусмотрена военная и приравненная к ней служба, оплата труда которых в настоящее время осуществляется на основе Единой тарифной сетки по оплате труда работников федеральных государственных учреждений", приказом Министерства труда и занятости Иркутской области от 22.03.2017г. №20-мпр «Об утверждении Методических рекомендаций по регулированию вопросов оплаты труда работников государственных учреждений Иркутской области», приказом Министерства культуры и архивов Иркутской области от 28.04.2017 г. № 22-мпр «Об утверждении примерного положения об оплате труда работников государственных учреждений Иркутской области, функции и полномочия учредителя которых осуществляет министерство культуры и архивов Иркутской области», устанавливает условия и  определяет систему оплаты труда работников учреждения.</w:t>
      </w:r>
    </w:p>
    <w:p w:rsidR="00DD2C89" w:rsidRPr="003E3D19" w:rsidRDefault="00DD2C89" w:rsidP="00CA067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 xml:space="preserve">2. Система оплаты труда работников учреждения устанавливается с учетом: </w:t>
      </w:r>
    </w:p>
    <w:p w:rsidR="00DD2C89" w:rsidRPr="003E3D19" w:rsidRDefault="002C2E19" w:rsidP="00CA067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</w:t>
      </w:r>
      <w:r w:rsidR="00DD2C89" w:rsidRPr="003E3D19">
        <w:rPr>
          <w:rFonts w:ascii="Times New Roman" w:hAnsi="Times New Roman"/>
          <w:sz w:val="24"/>
          <w:szCs w:val="24"/>
        </w:rPr>
        <w:t>.Единого квалификационного справочника должностей руководителей, специалистов и служащих и профессиональных стандартов;</w:t>
      </w:r>
    </w:p>
    <w:p w:rsidR="00DD2C89" w:rsidRPr="003E3D19" w:rsidRDefault="002C2E19" w:rsidP="00CA067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</w:t>
      </w:r>
      <w:r w:rsidR="00DD2C89" w:rsidRPr="003E3D19">
        <w:rPr>
          <w:rFonts w:ascii="Times New Roman" w:hAnsi="Times New Roman"/>
          <w:sz w:val="24"/>
          <w:szCs w:val="24"/>
        </w:rPr>
        <w:t>.Рекомендаций Российской трехсторонней комиссии по регулированию социально-трудовых отношений;</w:t>
      </w:r>
    </w:p>
    <w:p w:rsidR="00DD2C89" w:rsidRPr="003E3D19" w:rsidRDefault="002C2E19" w:rsidP="00CA067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</w:t>
      </w:r>
      <w:r w:rsidR="00DD2C89" w:rsidRPr="003E3D19">
        <w:rPr>
          <w:rFonts w:ascii="Times New Roman" w:hAnsi="Times New Roman"/>
          <w:sz w:val="24"/>
          <w:szCs w:val="24"/>
        </w:rPr>
        <w:t>.Обеспечения государственных гарантий по оплате труда;</w:t>
      </w:r>
    </w:p>
    <w:p w:rsidR="00DD2C89" w:rsidRPr="003E3D19" w:rsidRDefault="00DD2C89" w:rsidP="00CA067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2.</w:t>
      </w:r>
      <w:r w:rsidR="002C2E19">
        <w:rPr>
          <w:rFonts w:ascii="Times New Roman" w:hAnsi="Times New Roman"/>
          <w:sz w:val="24"/>
          <w:szCs w:val="24"/>
        </w:rPr>
        <w:t>4</w:t>
      </w:r>
      <w:r w:rsidRPr="003E3D19">
        <w:rPr>
          <w:rFonts w:ascii="Times New Roman" w:hAnsi="Times New Roman"/>
          <w:sz w:val="24"/>
          <w:szCs w:val="24"/>
        </w:rPr>
        <w:t>.перечня видов выплат компенсационного характера, утвержденного приказом Минздравсоцразвития России от 29 декабря 2007 г. № 822 "Об утверждении Перечня видов выплат компенсационного характера в федеральных бюджетных, автономных, казенных учреждениях и разъяснения о порядке установления выплат компенсационного характера в этих учреждениях";</w:t>
      </w:r>
    </w:p>
    <w:p w:rsidR="00DD2C89" w:rsidRPr="003E3D19" w:rsidRDefault="00DD2C89" w:rsidP="00CA067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2.</w:t>
      </w:r>
      <w:r w:rsidR="002C2E19">
        <w:rPr>
          <w:rFonts w:ascii="Times New Roman" w:hAnsi="Times New Roman"/>
          <w:sz w:val="24"/>
          <w:szCs w:val="24"/>
        </w:rPr>
        <w:t>5</w:t>
      </w:r>
      <w:r w:rsidRPr="003E3D19">
        <w:rPr>
          <w:rFonts w:ascii="Times New Roman" w:hAnsi="Times New Roman"/>
          <w:sz w:val="24"/>
          <w:szCs w:val="24"/>
        </w:rPr>
        <w:t>.перечня видов выплат стимулирующего характера, утвержденного приказом Минздравсоцразвития России от 29 декабря 2007 г. № 818 "Об утверждении Перечня видов выплат стимулирующего характера в федеральных бюджетных, автономных, казенных учреждениях и разъяснения о порядке установления выплат стимулирующего характера в этих учреждениях";</w:t>
      </w:r>
    </w:p>
    <w:p w:rsidR="00DD2C89" w:rsidRPr="003E3D19" w:rsidRDefault="00DD2C89" w:rsidP="00CA067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2.</w:t>
      </w:r>
      <w:r w:rsidR="002C2E19">
        <w:rPr>
          <w:rFonts w:ascii="Times New Roman" w:hAnsi="Times New Roman"/>
          <w:sz w:val="24"/>
          <w:szCs w:val="24"/>
        </w:rPr>
        <w:t>6</w:t>
      </w:r>
      <w:r w:rsidRPr="003E3D19">
        <w:rPr>
          <w:rFonts w:ascii="Times New Roman" w:hAnsi="Times New Roman"/>
          <w:sz w:val="24"/>
          <w:szCs w:val="24"/>
        </w:rPr>
        <w:t>.системы нормирования труда, установленной коллективным договором, локальным нормативным актом учреждения;</w:t>
      </w:r>
    </w:p>
    <w:p w:rsidR="00DD2C89" w:rsidRPr="003E3D19" w:rsidRDefault="00DD2C89" w:rsidP="00CA067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lastRenderedPageBreak/>
        <w:t>2.</w:t>
      </w:r>
      <w:r w:rsidR="002C2E19">
        <w:rPr>
          <w:rFonts w:ascii="Times New Roman" w:hAnsi="Times New Roman"/>
          <w:sz w:val="24"/>
          <w:szCs w:val="24"/>
        </w:rPr>
        <w:t>7</w:t>
      </w:r>
      <w:r w:rsidRPr="003E3D19">
        <w:rPr>
          <w:rFonts w:ascii="Times New Roman" w:hAnsi="Times New Roman"/>
          <w:sz w:val="24"/>
          <w:szCs w:val="24"/>
        </w:rPr>
        <w:t>.дифференциации заработной платы, исходя из сложности, качества выполняемых работ, квалификации и стажа работы, условий труда;</w:t>
      </w:r>
    </w:p>
    <w:p w:rsidR="00DD2C89" w:rsidRPr="003E3D19" w:rsidRDefault="00DD2C89" w:rsidP="00CA067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2.</w:t>
      </w:r>
      <w:r w:rsidR="002C2E19">
        <w:rPr>
          <w:rFonts w:ascii="Times New Roman" w:hAnsi="Times New Roman"/>
          <w:sz w:val="24"/>
          <w:szCs w:val="24"/>
        </w:rPr>
        <w:t>8</w:t>
      </w:r>
      <w:r w:rsidRPr="003E3D19">
        <w:rPr>
          <w:rFonts w:ascii="Times New Roman" w:hAnsi="Times New Roman"/>
          <w:sz w:val="24"/>
          <w:szCs w:val="24"/>
        </w:rPr>
        <w:t>.настоящего Положения.</w:t>
      </w:r>
    </w:p>
    <w:p w:rsidR="00DD2C89" w:rsidRPr="003E3D19" w:rsidRDefault="00DD2C89" w:rsidP="00CA067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3.Заработная плата работникам учреждения устанавливается трудовыми договорами в соответствии с действующей системой оплаты труда.</w:t>
      </w:r>
    </w:p>
    <w:p w:rsidR="00DD2C89" w:rsidRPr="003E3D19" w:rsidRDefault="00DD2C89" w:rsidP="00CA067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4.Фонд оплаты труда учреждения формируется в пределах объема, предусмотренного на выплату заработной платы в смете расходов, предоставляемой на соответствующий финансовый год и поступлений от приносящей доход деятельности.</w:t>
      </w:r>
    </w:p>
    <w:p w:rsidR="00DD2C89" w:rsidRPr="003E3D19" w:rsidRDefault="00DD2C89" w:rsidP="00CA067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Ответственность за формирование и перерасход фонда оплаты труда возлагается на руководителя учреждения.</w:t>
      </w:r>
    </w:p>
    <w:p w:rsidR="00DD2C89" w:rsidRPr="003E3D19" w:rsidRDefault="00DD2C89" w:rsidP="00CA067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5.Предельный уровень соотношения среднемесячной заработной платы руководителя учреждения и среднемесячной заработной платы работников этого учреждения (без учета заработной платы руководителя) устанавливается в размере, не превышающем четырехкратного соотношения</w:t>
      </w:r>
    </w:p>
    <w:p w:rsidR="00DD2C89" w:rsidRPr="003E3D19" w:rsidRDefault="00DD2C89" w:rsidP="00CA067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Соотношение среднемесячной заработной платы руководителя учреждения и среднемесячной заработной платы работников этого учреждения, формируемой за счет всех источников финансового обеспечения, рассчитывается за календарный год. Соотношение среднемесячной заработной платы руководителя учреждения  и среднемесячной заработной платы работников этого учреждения определяется путем деления среднемесячной заработной платы соответствующего руководителя на среднемесячную заработную плату работников этого учреждения. Определение среднемесячной заработной платы в указанных целях осуществляется в соответствии с Положением об особенностях порядка исчисления средней заработной платы, утвержденным постановлением Правительства Российской Федерации от 24.12.2007 г. № 922 «Об особенностях порядка исчисления средней заработной платы».</w:t>
      </w:r>
    </w:p>
    <w:p w:rsidR="00DD2C89" w:rsidRPr="003E3D19" w:rsidRDefault="00DD2C89" w:rsidP="00CA06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2C89" w:rsidRPr="003E3D19" w:rsidRDefault="00DD2C89" w:rsidP="00CA0677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C326A9">
        <w:rPr>
          <w:rFonts w:ascii="Times New Roman" w:hAnsi="Times New Roman"/>
          <w:b/>
          <w:sz w:val="24"/>
          <w:szCs w:val="24"/>
        </w:rPr>
        <w:t>2.Порядок</w:t>
      </w:r>
      <w:r w:rsidRPr="003E3D19">
        <w:rPr>
          <w:rFonts w:ascii="Times New Roman" w:hAnsi="Times New Roman"/>
          <w:b/>
          <w:sz w:val="24"/>
          <w:szCs w:val="24"/>
        </w:rPr>
        <w:t xml:space="preserve"> и условия оплаты труда работникам</w:t>
      </w:r>
    </w:p>
    <w:p w:rsidR="00DD2C89" w:rsidRPr="003E3D19" w:rsidRDefault="00DD2C89" w:rsidP="00CA0677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3E3D19">
        <w:rPr>
          <w:rFonts w:ascii="Times New Roman" w:hAnsi="Times New Roman"/>
          <w:b/>
          <w:sz w:val="24"/>
          <w:szCs w:val="24"/>
        </w:rPr>
        <w:t xml:space="preserve"> учреждения </w:t>
      </w:r>
    </w:p>
    <w:p w:rsidR="00DD2C89" w:rsidRPr="003E3D19" w:rsidRDefault="00DD2C89" w:rsidP="00CA0677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DD2C89" w:rsidRPr="003E3D19" w:rsidRDefault="00DD2C89" w:rsidP="00CA067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6. Система оплаты труда работников учреждения включает в себя размеры окладов (должностных окладов), ставок заработной платы, выплаты компенсационного и стимулирующего характера, установленные коллективными договорами, локальными нормативными актами в соответствии с трудовым законодательством, иными нормативными правовыми актами Российской Федерации, содержащими нормы трудового права, а также настоящим Положением.</w:t>
      </w:r>
    </w:p>
    <w:p w:rsidR="00DD2C89" w:rsidRPr="003E3D19" w:rsidRDefault="00DD2C89" w:rsidP="00CA067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7.Месячная заработная плата работника учреждения, полностью отработавшего за этот период норму рабочего времени и выполнившего нормы труда (трудовые обязанности), не может быть ниже минимального размера оплаты труда, установленного в Российской Федерации, минимальной заработной платы, установленной Региональным соглашением о минимальной заработной плате в Иркутской области, установленных Правительством Российской Федерации базовых ставок заработной платы соответствующих профессиональных квалификационных групп.</w:t>
      </w:r>
    </w:p>
    <w:p w:rsidR="00DD2C89" w:rsidRPr="003E3D19" w:rsidRDefault="00DD2C89" w:rsidP="00CA067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8.Заработная плата работников учреждения при изменении (совершенствовании) системы оплаты труда не может быть меньше заработной платы, выплачиваемой работникам до ее изменения (совершенствования), при условии сохранения объема трудовых (должностных) обязанностей работников и выполнения ими работ той же квалификации.</w:t>
      </w:r>
    </w:p>
    <w:p w:rsidR="00CA0677" w:rsidRPr="003E3D19" w:rsidRDefault="00DD2C89" w:rsidP="00CA067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9.Оплата труда работников по совместительству производится пропорционально отработанному времени исходя из оклада (должностного оклада), ставки заработной платы по занимаемой должности, профессии, а также доплат и надбавок компенсационного характера, надбавок стимулирующего характера, предусмотренных положением об оплате труда работников учреждения.</w:t>
      </w:r>
    </w:p>
    <w:p w:rsidR="00DD2C89" w:rsidRPr="003E3D19" w:rsidRDefault="00DD2C89" w:rsidP="00CA067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lastRenderedPageBreak/>
        <w:t>10.Определение размеров заработной платы работников по основной должности (профессии) и должности (профессии), занимаемой в порядке совместительства, производится раздельно по каждой из должностей (профессий).</w:t>
      </w:r>
    </w:p>
    <w:p w:rsidR="00DD2C89" w:rsidRPr="003E3D19" w:rsidRDefault="00DD2C89" w:rsidP="00CA067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11.Оплата труда работников на условиях неполного рабочего дня или неполной рабочей недели производится пропорционально отработанному времени исходя из оклада (должностного оклада), ставки заработной платы по занимаемой должности, профессии, а также доплат и надбавок компенсационного характера, надбавок стимулирующего характера, предусмотренных положением об оплате труда работников учреждения, или в зависимости от выполненного объема работ.</w:t>
      </w:r>
    </w:p>
    <w:p w:rsidR="00DD2C89" w:rsidRPr="003E3D19" w:rsidRDefault="00DD2C89" w:rsidP="00CA067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12. Штатное расписание учреждения утверждается руководителем учреждения и включает в себя все должности работников данного учреждения.</w:t>
      </w:r>
    </w:p>
    <w:p w:rsidR="00DD2C89" w:rsidRPr="003E3D19" w:rsidRDefault="00DD2C89" w:rsidP="00CA067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13.Учреждение в пределах утвержденного фонда оплаты</w:t>
      </w:r>
      <w:r w:rsidR="00877156" w:rsidRPr="003E3D19">
        <w:rPr>
          <w:rFonts w:ascii="Times New Roman" w:hAnsi="Times New Roman"/>
          <w:sz w:val="24"/>
          <w:szCs w:val="24"/>
        </w:rPr>
        <w:t xml:space="preserve"> труда, самостоятельно определяе</w:t>
      </w:r>
      <w:r w:rsidRPr="003E3D19">
        <w:rPr>
          <w:rFonts w:ascii="Times New Roman" w:hAnsi="Times New Roman"/>
          <w:sz w:val="24"/>
          <w:szCs w:val="24"/>
        </w:rPr>
        <w:t xml:space="preserve">т размеры доплат, надбавок, премий по итогам работы, но не ниже размеров доплат и надбавок компенсационного характера и не выше размеров надбавок стимулирующего характера, размера премирования определенных настоящим Положением. </w:t>
      </w:r>
    </w:p>
    <w:p w:rsidR="00DD2C89" w:rsidRPr="003E3D19" w:rsidRDefault="00DD2C89" w:rsidP="00CA0677">
      <w:pPr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E3D19">
        <w:rPr>
          <w:rFonts w:ascii="Times New Roman" w:hAnsi="Times New Roman"/>
          <w:color w:val="000000" w:themeColor="text1"/>
          <w:sz w:val="24"/>
          <w:szCs w:val="24"/>
        </w:rPr>
        <w:t xml:space="preserve">14.Годовой объем средств на выплаты стимулирующего характера работникам учреждения, должен составлять </w:t>
      </w:r>
      <w:r w:rsidRPr="00FF2494">
        <w:rPr>
          <w:rFonts w:ascii="Times New Roman" w:hAnsi="Times New Roman"/>
          <w:sz w:val="24"/>
          <w:szCs w:val="24"/>
        </w:rPr>
        <w:t xml:space="preserve">не более 50 процентов </w:t>
      </w:r>
      <w:r w:rsidRPr="003E3D19">
        <w:rPr>
          <w:rFonts w:ascii="Times New Roman" w:hAnsi="Times New Roman"/>
          <w:color w:val="000000" w:themeColor="text1"/>
          <w:sz w:val="24"/>
          <w:szCs w:val="24"/>
        </w:rPr>
        <w:t>фонда оплаты труда работников учреждения.</w:t>
      </w:r>
    </w:p>
    <w:p w:rsidR="00DD2C89" w:rsidRPr="003E3D19" w:rsidRDefault="00DD2C89" w:rsidP="00CA067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2C89" w:rsidRPr="003E3D19" w:rsidRDefault="00DD2C89" w:rsidP="00CA0677">
      <w:pPr>
        <w:spacing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b/>
          <w:sz w:val="24"/>
          <w:szCs w:val="24"/>
        </w:rPr>
        <w:t xml:space="preserve">3.Порядок определения окладов (должностных окладов), ставок заработной платы работникам учреждений культуры </w:t>
      </w:r>
    </w:p>
    <w:p w:rsidR="00DD2C89" w:rsidRPr="003E3D19" w:rsidRDefault="00DD2C89" w:rsidP="00CA067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15.Размеры окладов (должностных окладов), ставок заработной платы работников учреждения устанавливаются трудовыми договорами на основе профессиональных квалификационных групп (далее - ПКГ) (квалификационных уровней ПКГ.</w:t>
      </w:r>
    </w:p>
    <w:p w:rsidR="00DD2C89" w:rsidRPr="003E3D19" w:rsidRDefault="00DD2C89" w:rsidP="00CA067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16.Рекомендуемые размеры минимальных окладов (должностных окладов), ставок заработной платы по должностям работников (профессиям рабочих) включенных в ПКГ определены в Приложении 1 к настоящему Положению.</w:t>
      </w:r>
    </w:p>
    <w:p w:rsidR="00877156" w:rsidRPr="003E3D19" w:rsidRDefault="00877156" w:rsidP="00CA067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877156" w:rsidRPr="003E3D19" w:rsidRDefault="00877156" w:rsidP="00877156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3E3D19">
        <w:rPr>
          <w:rFonts w:ascii="Times New Roman" w:hAnsi="Times New Roman"/>
          <w:b/>
          <w:sz w:val="24"/>
          <w:szCs w:val="24"/>
        </w:rPr>
        <w:t>4.Порядок и условия установления выплат компенсационного характера работникам учреждения</w:t>
      </w:r>
    </w:p>
    <w:p w:rsidR="00877156" w:rsidRPr="003E3D19" w:rsidRDefault="00877156" w:rsidP="008771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77156" w:rsidRPr="003E3D19" w:rsidRDefault="00877156" w:rsidP="0087715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17.Работникам учреждения устанавливаются следующие виды выплат компенсационного характера:</w:t>
      </w:r>
    </w:p>
    <w:p w:rsidR="00877156" w:rsidRPr="003E3D19" w:rsidRDefault="00877156" w:rsidP="0087715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17.1.выплаты за работу в местностях с особыми климатическими условиями;</w:t>
      </w:r>
    </w:p>
    <w:p w:rsidR="00877156" w:rsidRPr="003E3D19" w:rsidRDefault="00877156" w:rsidP="0087715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17.2.выплаты за работу в условиях, отклоняющихся от нормальных (при совмещении профессий (должностей), сверхурочной работе, выходные и нерабочие праздничные дни и при выполнении работ в других условиях, отклоняющихся от нормальных);</w:t>
      </w:r>
    </w:p>
    <w:p w:rsidR="00877156" w:rsidRPr="003E3D19" w:rsidRDefault="00877156" w:rsidP="0087715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17.3.надбавка за работу в сельской местности.</w:t>
      </w:r>
    </w:p>
    <w:p w:rsidR="00877156" w:rsidRPr="003E3D19" w:rsidRDefault="00877156" w:rsidP="0087715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18.Выплаты компенсационного характера, за исключением выплаты за работу в местностях с особыми климатическими условиями, определяются в процентах к окладу (должностному окладу), ставке заработной платы или в абсолютных размерах.</w:t>
      </w:r>
    </w:p>
    <w:p w:rsidR="00877156" w:rsidRPr="003E3D19" w:rsidRDefault="00877156" w:rsidP="0087715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19. К выплатам за работу в местностях с особыми климатическими условиями относятся следующие надбавки:</w:t>
      </w:r>
    </w:p>
    <w:p w:rsidR="00877156" w:rsidRPr="003E3D19" w:rsidRDefault="00877156" w:rsidP="0087715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E3D19">
        <w:rPr>
          <w:rFonts w:ascii="Times New Roman" w:hAnsi="Times New Roman"/>
          <w:color w:val="000000" w:themeColor="text1"/>
          <w:sz w:val="24"/>
          <w:szCs w:val="24"/>
        </w:rPr>
        <w:t>19.1.районный коэффициент;</w:t>
      </w:r>
    </w:p>
    <w:p w:rsidR="00877156" w:rsidRPr="003E3D19" w:rsidRDefault="00877156" w:rsidP="0087715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3E3D19">
        <w:rPr>
          <w:rFonts w:ascii="Times New Roman" w:hAnsi="Times New Roman"/>
          <w:color w:val="000000"/>
          <w:sz w:val="24"/>
          <w:szCs w:val="24"/>
        </w:rPr>
        <w:t>19.2.процентная надбавка за работу в южных районах Иркутской области.</w:t>
      </w:r>
    </w:p>
    <w:p w:rsidR="00877156" w:rsidRPr="003E3D19" w:rsidRDefault="00877156" w:rsidP="0087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E3D19">
        <w:rPr>
          <w:rFonts w:ascii="Times New Roman" w:hAnsi="Times New Roman"/>
          <w:color w:val="000000"/>
          <w:sz w:val="24"/>
          <w:szCs w:val="24"/>
        </w:rPr>
        <w:t xml:space="preserve">Надбавки за работу в местностях с особыми климатическими условиями </w:t>
      </w:r>
      <w:r w:rsidRPr="003E3D19">
        <w:rPr>
          <w:rFonts w:ascii="Times New Roman" w:hAnsi="Times New Roman"/>
          <w:color w:val="000000" w:themeColor="text1"/>
          <w:sz w:val="24"/>
          <w:szCs w:val="24"/>
        </w:rPr>
        <w:t>начисляются на всю заработную плату, в которую включаются все выплаты в пользу работающих лиц.</w:t>
      </w:r>
    </w:p>
    <w:p w:rsidR="00877156" w:rsidRPr="003E3D19" w:rsidRDefault="00877156" w:rsidP="0087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E3D19">
        <w:rPr>
          <w:rFonts w:ascii="Times New Roman" w:hAnsi="Times New Roman"/>
          <w:color w:val="000000" w:themeColor="text1"/>
          <w:sz w:val="24"/>
          <w:szCs w:val="24"/>
        </w:rPr>
        <w:t>Значение районного коэффициента к оплате труда работников учреждения культуры устанавливается 1,3.</w:t>
      </w:r>
    </w:p>
    <w:p w:rsidR="00877156" w:rsidRPr="003E3D19" w:rsidRDefault="00877156" w:rsidP="0087715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lastRenderedPageBreak/>
        <w:t>20.Выплаты за работу в условиях, отклоняющихся от нормальных (при совмещении профессий (должностей), сверхурочной работе, выходные и нерабочие праздничные дни и при выполнении работ в других условиях, отклоняющихся от нормальных) включают в себя:</w:t>
      </w:r>
    </w:p>
    <w:p w:rsidR="00877156" w:rsidRPr="003E3D19" w:rsidRDefault="00877156" w:rsidP="0087715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20.1.Доплаты при совмещении профессий (должностей), расширении зон обслуживания, увеличении объема работы, исполнении обязанностей временно отсутствующего работника без освобождения от работы, определенной трудовым договором устанавливаются работникам на условиях и в порядке, предусмотренном статьей 60.2 Трудового кодекса Российской Федерации.</w:t>
      </w:r>
    </w:p>
    <w:p w:rsidR="00877156" w:rsidRPr="003E3D19" w:rsidRDefault="00877156" w:rsidP="00877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Размер доплаты за совмещение профессии (должностей), расширение зон обслуживания, увеличение объема работы, исполнение обязанностей временно отсутствующего работника без освобождения от работы, определенной трудовым договором, устанавливается в соответствии со статьей 151 Трудового кодекса Российской Федерации.</w:t>
      </w:r>
    </w:p>
    <w:p w:rsidR="00877156" w:rsidRPr="003E3D19" w:rsidRDefault="00877156" w:rsidP="0087715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21.Работникам учреждения, расположенного в сельском населенном пункте, надбавка за работу в сельской местности устанавливается в размере 25 процентов от оклада (должностного оклада), ставки заработной платы.</w:t>
      </w:r>
    </w:p>
    <w:p w:rsidR="00877156" w:rsidRPr="003E3D19" w:rsidRDefault="00877156" w:rsidP="0087715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22.Размеры доплат и надбавок компенсационного характера устанавливаются приказом учреждения и конкретизируются в трудовых договорах с работниками.</w:t>
      </w:r>
    </w:p>
    <w:p w:rsidR="00877156" w:rsidRDefault="00877156" w:rsidP="0087715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 xml:space="preserve">23.Положение об оплате труда работников учреждения не может предусматривать компенсационные выплаты, не предусмотренные настоящим Положением. </w:t>
      </w:r>
    </w:p>
    <w:p w:rsidR="003A2A54" w:rsidRDefault="003A2A54" w:rsidP="0087715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3A2A54" w:rsidRPr="002C2E19" w:rsidRDefault="003A2A54" w:rsidP="0087715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2C2E19">
        <w:rPr>
          <w:rFonts w:ascii="Times New Roman" w:hAnsi="Times New Roman"/>
          <w:b/>
          <w:sz w:val="24"/>
          <w:szCs w:val="24"/>
        </w:rPr>
        <w:t>5. Порядок и условия установления выплат  стимулирующего характера работникам учреждения культуры</w:t>
      </w:r>
    </w:p>
    <w:p w:rsidR="003A2A54" w:rsidRPr="003A2A54" w:rsidRDefault="003A2A54" w:rsidP="0087715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5320DB" w:rsidRPr="003A2A54" w:rsidRDefault="003A2A54" w:rsidP="003A2A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3A2A54">
        <w:rPr>
          <w:rFonts w:ascii="Times New Roman" w:hAnsi="Times New Roman"/>
          <w:b/>
          <w:bCs/>
          <w:sz w:val="24"/>
          <w:szCs w:val="24"/>
        </w:rPr>
        <w:t xml:space="preserve">              </w:t>
      </w:r>
      <w:r w:rsidR="005320DB" w:rsidRPr="003A2A54">
        <w:rPr>
          <w:rFonts w:ascii="Times New Roman" w:hAnsi="Times New Roman"/>
          <w:sz w:val="24"/>
          <w:szCs w:val="24"/>
          <w:lang w:eastAsia="en-US"/>
        </w:rPr>
        <w:t>24.Работникам учреждения устанавливаются следующие виды выплаты стимулирующего характера:</w:t>
      </w:r>
    </w:p>
    <w:p w:rsidR="005320DB" w:rsidRPr="003E3D19" w:rsidRDefault="005320DB" w:rsidP="005320DB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en-US"/>
        </w:rPr>
      </w:pPr>
      <w:r w:rsidRPr="003E3D19">
        <w:rPr>
          <w:rFonts w:ascii="Times New Roman" w:hAnsi="Times New Roman"/>
          <w:sz w:val="24"/>
          <w:szCs w:val="24"/>
          <w:lang w:eastAsia="en-US"/>
        </w:rPr>
        <w:t>24.1.за качество выполняемых работ;</w:t>
      </w:r>
    </w:p>
    <w:p w:rsidR="005320DB" w:rsidRPr="003E3D19" w:rsidRDefault="005320DB" w:rsidP="005320DB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en-US"/>
        </w:rPr>
      </w:pPr>
      <w:r w:rsidRPr="003E3D19">
        <w:rPr>
          <w:rFonts w:ascii="Times New Roman" w:hAnsi="Times New Roman"/>
          <w:sz w:val="24"/>
          <w:szCs w:val="24"/>
          <w:lang w:eastAsia="en-US"/>
        </w:rPr>
        <w:t>24.2.за стаж работы;</w:t>
      </w:r>
    </w:p>
    <w:p w:rsidR="005320DB" w:rsidRPr="003E3D19" w:rsidRDefault="005320DB" w:rsidP="005320DB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en-US"/>
        </w:rPr>
      </w:pPr>
      <w:r w:rsidRPr="003E3D19">
        <w:rPr>
          <w:rFonts w:ascii="Times New Roman" w:hAnsi="Times New Roman"/>
          <w:sz w:val="24"/>
          <w:szCs w:val="24"/>
          <w:lang w:eastAsia="en-US"/>
        </w:rPr>
        <w:t>24.3.за интенсивность и высокие результаты работы;</w:t>
      </w:r>
    </w:p>
    <w:p w:rsidR="005320DB" w:rsidRPr="003E3D19" w:rsidRDefault="005320DB" w:rsidP="005320DB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en-US"/>
        </w:rPr>
      </w:pPr>
      <w:r w:rsidRPr="003E3D19">
        <w:rPr>
          <w:rFonts w:ascii="Times New Roman" w:hAnsi="Times New Roman"/>
          <w:sz w:val="24"/>
          <w:szCs w:val="24"/>
          <w:lang w:eastAsia="en-US"/>
        </w:rPr>
        <w:t>24.4.премиальные выплаты по итогам работы.</w:t>
      </w:r>
    </w:p>
    <w:p w:rsidR="005320DB" w:rsidRPr="003E3D19" w:rsidRDefault="005320DB" w:rsidP="005320DB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en-US"/>
        </w:rPr>
      </w:pPr>
      <w:r w:rsidRPr="003E3D19">
        <w:rPr>
          <w:rFonts w:ascii="Times New Roman" w:hAnsi="Times New Roman"/>
          <w:sz w:val="24"/>
          <w:szCs w:val="24"/>
          <w:lang w:eastAsia="en-US"/>
        </w:rPr>
        <w:t>25.</w:t>
      </w:r>
      <w:r w:rsidRPr="003E3D19">
        <w:rPr>
          <w:rFonts w:ascii="Times New Roman" w:hAnsi="Times New Roman"/>
          <w:sz w:val="24"/>
          <w:szCs w:val="24"/>
        </w:rPr>
        <w:t xml:space="preserve"> </w:t>
      </w:r>
      <w:r w:rsidRPr="003E3D19">
        <w:rPr>
          <w:rFonts w:ascii="Times New Roman" w:hAnsi="Times New Roman"/>
          <w:sz w:val="24"/>
          <w:szCs w:val="24"/>
          <w:lang w:eastAsia="en-US"/>
        </w:rPr>
        <w:t>Данный перечень видов выплат стимулирующего характера является исчерпывающим.</w:t>
      </w:r>
    </w:p>
    <w:p w:rsidR="005320DB" w:rsidRPr="003E3D19" w:rsidRDefault="005320DB" w:rsidP="005320DB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en-US"/>
        </w:rPr>
      </w:pPr>
      <w:r w:rsidRPr="003E3D19">
        <w:rPr>
          <w:rFonts w:ascii="Times New Roman" w:hAnsi="Times New Roman"/>
          <w:sz w:val="24"/>
          <w:szCs w:val="24"/>
          <w:lang w:eastAsia="en-US"/>
        </w:rPr>
        <w:t xml:space="preserve">26. К выплатам </w:t>
      </w:r>
      <w:r w:rsidRPr="003A2A54">
        <w:rPr>
          <w:rFonts w:ascii="Times New Roman" w:hAnsi="Times New Roman"/>
          <w:i/>
          <w:sz w:val="24"/>
          <w:szCs w:val="24"/>
          <w:lang w:eastAsia="en-US"/>
        </w:rPr>
        <w:t>за качество выполняемых работ</w:t>
      </w:r>
      <w:r w:rsidRPr="003E3D19">
        <w:rPr>
          <w:rFonts w:ascii="Times New Roman" w:hAnsi="Times New Roman"/>
          <w:sz w:val="24"/>
          <w:szCs w:val="24"/>
          <w:lang w:eastAsia="en-US"/>
        </w:rPr>
        <w:t xml:space="preserve"> относятся:</w:t>
      </w:r>
    </w:p>
    <w:p w:rsidR="005320DB" w:rsidRPr="003E3D19" w:rsidRDefault="005320DB" w:rsidP="005320DB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en-US"/>
        </w:rPr>
      </w:pPr>
      <w:r w:rsidRPr="003E3D19">
        <w:rPr>
          <w:rFonts w:ascii="Times New Roman" w:hAnsi="Times New Roman"/>
          <w:sz w:val="24"/>
          <w:szCs w:val="24"/>
          <w:lang w:eastAsia="en-US"/>
        </w:rPr>
        <w:t>-повышающий коэффициент за должностную (профессиональную) категорию для работников учреждения.</w:t>
      </w:r>
    </w:p>
    <w:p w:rsidR="005320DB" w:rsidRPr="003E3D19" w:rsidRDefault="005320DB" w:rsidP="005320DB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en-US"/>
        </w:rPr>
      </w:pPr>
      <w:r w:rsidRPr="003E3D19">
        <w:rPr>
          <w:rFonts w:ascii="Times New Roman" w:hAnsi="Times New Roman"/>
          <w:sz w:val="24"/>
          <w:szCs w:val="24"/>
          <w:lang w:eastAsia="en-US"/>
        </w:rPr>
        <w:t xml:space="preserve">Рекомендуемый размер повышающего коэффициента за наличие должностной (профессиональной) и квалификационной категории установлен Приложением №1 настоящего положения. </w:t>
      </w:r>
    </w:p>
    <w:p w:rsidR="005320DB" w:rsidRPr="003E3D19" w:rsidRDefault="005320DB" w:rsidP="005320DB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en-US"/>
        </w:rPr>
      </w:pPr>
      <w:r w:rsidRPr="003E3D19">
        <w:rPr>
          <w:rFonts w:ascii="Times New Roman" w:hAnsi="Times New Roman"/>
          <w:sz w:val="24"/>
          <w:szCs w:val="24"/>
          <w:lang w:eastAsia="en-US"/>
        </w:rPr>
        <w:t>26.1.Повышающий коэффициент за должностную (профессиональную) категорию основному персоналу учреждения устанавливается за наличие должностной (профессиональной) категории, присвоенной с момента принятия решения соответствующей комиссией по результатам аттестации, проводимой в соответствии с локальными актами учреждения.</w:t>
      </w:r>
    </w:p>
    <w:p w:rsidR="005320DB" w:rsidRPr="003E3D19" w:rsidRDefault="005320DB" w:rsidP="005320DB">
      <w:pPr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4"/>
          <w:szCs w:val="24"/>
          <w:lang w:eastAsia="en-US"/>
        </w:rPr>
      </w:pPr>
      <w:r w:rsidRPr="003E3D19">
        <w:rPr>
          <w:rFonts w:ascii="Times New Roman" w:hAnsi="Times New Roman"/>
          <w:sz w:val="24"/>
          <w:szCs w:val="24"/>
          <w:lang w:eastAsia="en-US"/>
        </w:rPr>
        <w:t xml:space="preserve">Повышающий коэффициент за должностную (профессиональную) категорию основному персоналу учреждения устанавливается, если категорирование должностей (профессий) предусмотрены единым тарифно-квалификационным справочником работ и профессий рабочих, единым квалификационным справочником должностей руководителей, специалистов и служащих, утвержденных министерством труда и социального развития Российской Федерации, иными нормативными правовыми актами Российской </w:t>
      </w:r>
      <w:r w:rsidRPr="003E3D19">
        <w:rPr>
          <w:rFonts w:ascii="Times New Roman" w:hAnsi="Times New Roman"/>
          <w:color w:val="000000" w:themeColor="text1"/>
          <w:sz w:val="24"/>
          <w:szCs w:val="24"/>
          <w:lang w:eastAsia="en-US"/>
        </w:rPr>
        <w:t>Федерации.</w:t>
      </w:r>
      <w:r w:rsidRPr="003E3D19">
        <w:rPr>
          <w:rFonts w:ascii="Times New Roman" w:hAnsi="Times New Roman"/>
          <w:color w:val="FF0000"/>
          <w:sz w:val="24"/>
          <w:szCs w:val="24"/>
          <w:lang w:eastAsia="en-US"/>
        </w:rPr>
        <w:t xml:space="preserve"> </w:t>
      </w:r>
    </w:p>
    <w:p w:rsidR="005320DB" w:rsidRPr="003E3D19" w:rsidRDefault="005320DB" w:rsidP="005320DB">
      <w:pPr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4"/>
          <w:szCs w:val="24"/>
          <w:lang w:eastAsia="en-US"/>
        </w:rPr>
      </w:pPr>
      <w:r w:rsidRPr="003E3D19">
        <w:rPr>
          <w:rFonts w:ascii="Times New Roman" w:hAnsi="Times New Roman"/>
          <w:color w:val="000000" w:themeColor="text1"/>
          <w:sz w:val="24"/>
          <w:szCs w:val="24"/>
          <w:lang w:eastAsia="en-US"/>
        </w:rPr>
        <w:t>Размер выплаты повышающего коэффициента за должностную (профессиональную) категорию определяется путем умножения оклада (должностного оклада) на размер повышающего коэффициента.</w:t>
      </w:r>
    </w:p>
    <w:p w:rsidR="005320DB" w:rsidRPr="003E3D19" w:rsidRDefault="005320DB" w:rsidP="005320DB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  <w:lang w:eastAsia="en-US"/>
        </w:rPr>
        <w:lastRenderedPageBreak/>
        <w:t>27.Основному персоналу учреждения выплаты за стаж работы предусмотрены следующим категориям работников</w:t>
      </w:r>
      <w:r w:rsidRPr="003E3D19">
        <w:rPr>
          <w:rFonts w:ascii="Times New Roman" w:hAnsi="Times New Roman"/>
          <w:sz w:val="24"/>
          <w:szCs w:val="24"/>
        </w:rPr>
        <w:t>:</w:t>
      </w:r>
    </w:p>
    <w:p w:rsidR="005320DB" w:rsidRPr="003E3D19" w:rsidRDefault="005320DB" w:rsidP="005320DB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 xml:space="preserve">27.1.основному персоналу учреждения устанавливается </w:t>
      </w:r>
      <w:r w:rsidRPr="003A2A54">
        <w:rPr>
          <w:rFonts w:ascii="Times New Roman" w:hAnsi="Times New Roman"/>
          <w:i/>
          <w:sz w:val="24"/>
          <w:szCs w:val="24"/>
        </w:rPr>
        <w:t>выплата за стаж работы;</w:t>
      </w:r>
    </w:p>
    <w:p w:rsidR="005320DB" w:rsidRPr="003E3D19" w:rsidRDefault="005320DB" w:rsidP="005320DB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27.2.Размер выплаты за стаж работы:</w:t>
      </w:r>
    </w:p>
    <w:p w:rsidR="005320DB" w:rsidRPr="003E3D19" w:rsidRDefault="005320DB" w:rsidP="005320DB">
      <w:pPr>
        <w:pStyle w:val="a3"/>
        <w:ind w:firstLine="851"/>
        <w:jc w:val="both"/>
        <w:rPr>
          <w:rFonts w:ascii="Times New Roman" w:hAnsi="Times New Roman"/>
          <w:color w:val="7F7F7F" w:themeColor="text1" w:themeTint="80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-от 3 до 6 лет–10%;</w:t>
      </w:r>
    </w:p>
    <w:p w:rsidR="005320DB" w:rsidRPr="003E3D19" w:rsidRDefault="005320DB" w:rsidP="005320DB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-от 6 до 11 лет–15%;</w:t>
      </w:r>
    </w:p>
    <w:p w:rsidR="005320DB" w:rsidRPr="003E3D19" w:rsidRDefault="005320DB" w:rsidP="005320DB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 xml:space="preserve">-от 11 до 16 лет–20%; </w:t>
      </w:r>
    </w:p>
    <w:p w:rsidR="005320DB" w:rsidRPr="003E3D19" w:rsidRDefault="005320DB" w:rsidP="005320DB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-от 16 до 21 лет–25%;</w:t>
      </w:r>
    </w:p>
    <w:p w:rsidR="005320DB" w:rsidRPr="003E3D19" w:rsidRDefault="005320DB" w:rsidP="005320DB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-от 21 года–30%.</w:t>
      </w:r>
    </w:p>
    <w:p w:rsidR="005320DB" w:rsidRPr="003E3D19" w:rsidRDefault="005320DB" w:rsidP="005320DB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27.3.Выплаты за стаж работы устанавливается к окладам (должностным окладам), ставкам заработной платы для учреждения по основной замещаемой должности.</w:t>
      </w:r>
    </w:p>
    <w:p w:rsidR="005320DB" w:rsidRPr="003E3D19" w:rsidRDefault="005320DB" w:rsidP="005320DB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27.4.Стаж работы для исчисления выплаты за стаж работы устанавливается комиссией по установлению трудового стажа, утвержденной приказом руководителя.</w:t>
      </w:r>
    </w:p>
    <w:p w:rsidR="005320DB" w:rsidRPr="003E3D19" w:rsidRDefault="005320DB" w:rsidP="005320DB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27.5.Решение комиссии по установлению стажа работы работникам учреждения оформляется протоколом, который является основанием для издания приказа руководителя о назначении выплаты.</w:t>
      </w:r>
    </w:p>
    <w:p w:rsidR="005320DB" w:rsidRPr="003E3D19" w:rsidRDefault="005320DB" w:rsidP="005320DB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27.6.В стаж работы, дающий право на получение выплаты за стаж работы включаются:</w:t>
      </w:r>
    </w:p>
    <w:p w:rsidR="005320DB" w:rsidRPr="003E3D19" w:rsidRDefault="005320DB" w:rsidP="005320DB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-время работы в соответствующей сфере деятельности;</w:t>
      </w:r>
    </w:p>
    <w:p w:rsidR="005320DB" w:rsidRPr="003E3D19" w:rsidRDefault="005320DB" w:rsidP="005320DB">
      <w:pPr>
        <w:pStyle w:val="a3"/>
        <w:ind w:firstLine="85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-время по уходу за ребенком до достижения им возраста трех лет работникам, состоявшим в трудовых отношениях с учреждением</w:t>
      </w:r>
      <w:r w:rsidRPr="003E3D19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5320DB" w:rsidRPr="003E3D19" w:rsidRDefault="005320DB" w:rsidP="005320DB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27.7.Периоды, учитываемые при исчислении стажа работы, дающего право на установление выплаты, устанавливаются в календарном исчислении и суммируются.</w:t>
      </w:r>
    </w:p>
    <w:p w:rsidR="005320DB" w:rsidRPr="003E3D19" w:rsidRDefault="005320DB" w:rsidP="005320DB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27.8. Выплаты за стаж работы выплачивается с момента возникновения права на назначение или повышение размера данной выплаты.</w:t>
      </w:r>
    </w:p>
    <w:p w:rsidR="005320DB" w:rsidRPr="003E3D19" w:rsidRDefault="005320DB" w:rsidP="005320DB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en-US"/>
        </w:rPr>
      </w:pPr>
      <w:r w:rsidRPr="003E3D19">
        <w:rPr>
          <w:rFonts w:ascii="Times New Roman" w:hAnsi="Times New Roman"/>
          <w:sz w:val="24"/>
          <w:szCs w:val="24"/>
          <w:lang w:eastAsia="en-US"/>
        </w:rPr>
        <w:t>28.</w:t>
      </w:r>
      <w:r w:rsidRPr="003E3D19">
        <w:rPr>
          <w:rFonts w:ascii="Times New Roman" w:hAnsi="Times New Roman"/>
          <w:sz w:val="24"/>
          <w:szCs w:val="24"/>
        </w:rPr>
        <w:t xml:space="preserve"> </w:t>
      </w:r>
      <w:r w:rsidRPr="003E3D19">
        <w:rPr>
          <w:rFonts w:ascii="Times New Roman" w:hAnsi="Times New Roman"/>
          <w:sz w:val="24"/>
          <w:szCs w:val="24"/>
          <w:lang w:eastAsia="en-US"/>
        </w:rPr>
        <w:t xml:space="preserve">К выплатам </w:t>
      </w:r>
      <w:r w:rsidRPr="003A2A54">
        <w:rPr>
          <w:rFonts w:ascii="Times New Roman" w:hAnsi="Times New Roman"/>
          <w:i/>
          <w:sz w:val="24"/>
          <w:szCs w:val="24"/>
          <w:lang w:eastAsia="en-US"/>
        </w:rPr>
        <w:t>за интенсивность</w:t>
      </w:r>
      <w:r w:rsidRPr="003E3D19">
        <w:rPr>
          <w:rFonts w:ascii="Times New Roman" w:hAnsi="Times New Roman"/>
          <w:sz w:val="24"/>
          <w:szCs w:val="24"/>
          <w:lang w:eastAsia="en-US"/>
        </w:rPr>
        <w:t xml:space="preserve"> и высокие результаты работы относятся следующие категории выплат, в размере от оклада (должностного оклада), ставки заработной платы:</w:t>
      </w:r>
    </w:p>
    <w:p w:rsidR="005320DB" w:rsidRPr="00FF2494" w:rsidRDefault="005320DB" w:rsidP="005320DB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en-US"/>
        </w:rPr>
      </w:pPr>
      <w:r w:rsidRPr="003E3D19">
        <w:rPr>
          <w:rFonts w:ascii="Times New Roman" w:hAnsi="Times New Roman"/>
          <w:sz w:val="24"/>
          <w:szCs w:val="24"/>
          <w:lang w:eastAsia="en-US"/>
        </w:rPr>
        <w:t>28.1.за участие в мероприятиях областного, зонального, регионального, всероссийского и междуна</w:t>
      </w:r>
      <w:r w:rsidR="00574719" w:rsidRPr="003E3D19">
        <w:rPr>
          <w:rFonts w:ascii="Times New Roman" w:hAnsi="Times New Roman"/>
          <w:sz w:val="24"/>
          <w:szCs w:val="24"/>
          <w:lang w:eastAsia="en-US"/>
        </w:rPr>
        <w:t xml:space="preserve">родного уровней - в размере </w:t>
      </w:r>
      <w:r w:rsidR="00574719" w:rsidRPr="00FF2494">
        <w:rPr>
          <w:rFonts w:ascii="Times New Roman" w:hAnsi="Times New Roman"/>
          <w:sz w:val="24"/>
          <w:szCs w:val="24"/>
          <w:lang w:eastAsia="en-US"/>
        </w:rPr>
        <w:t>до 5</w:t>
      </w:r>
      <w:r w:rsidRPr="00FF2494">
        <w:rPr>
          <w:rFonts w:ascii="Times New Roman" w:hAnsi="Times New Roman"/>
          <w:sz w:val="24"/>
          <w:szCs w:val="24"/>
          <w:lang w:eastAsia="en-US"/>
        </w:rPr>
        <w:t xml:space="preserve">0%; </w:t>
      </w:r>
    </w:p>
    <w:p w:rsidR="005320DB" w:rsidRPr="00FF2494" w:rsidRDefault="005320DB" w:rsidP="005320DB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en-US"/>
        </w:rPr>
      </w:pPr>
      <w:r w:rsidRPr="00FF2494">
        <w:rPr>
          <w:rFonts w:ascii="Times New Roman" w:hAnsi="Times New Roman"/>
          <w:sz w:val="24"/>
          <w:szCs w:val="24"/>
          <w:lang w:eastAsia="en-US"/>
        </w:rPr>
        <w:t>28.2.выплата за организацию и проведение внеплановых мероприятий поселкового (сельского), районного и обл</w:t>
      </w:r>
      <w:r w:rsidR="00574719" w:rsidRPr="00FF2494">
        <w:rPr>
          <w:rFonts w:ascii="Times New Roman" w:hAnsi="Times New Roman"/>
          <w:sz w:val="24"/>
          <w:szCs w:val="24"/>
          <w:lang w:eastAsia="en-US"/>
        </w:rPr>
        <w:t>астного уровней - в размере до 5</w:t>
      </w:r>
      <w:r w:rsidRPr="00FF2494">
        <w:rPr>
          <w:rFonts w:ascii="Times New Roman" w:hAnsi="Times New Roman"/>
          <w:sz w:val="24"/>
          <w:szCs w:val="24"/>
          <w:lang w:eastAsia="en-US"/>
        </w:rPr>
        <w:t>0%;</w:t>
      </w:r>
    </w:p>
    <w:p w:rsidR="00F06985" w:rsidRPr="00FF2494" w:rsidRDefault="00F06985" w:rsidP="005320DB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en-US"/>
        </w:rPr>
      </w:pPr>
      <w:r w:rsidRPr="00FF2494">
        <w:rPr>
          <w:rFonts w:ascii="Times New Roman" w:hAnsi="Times New Roman"/>
          <w:sz w:val="24"/>
          <w:szCs w:val="24"/>
          <w:lang w:eastAsia="en-US"/>
        </w:rPr>
        <w:t>28.3. выплата за п</w:t>
      </w:r>
      <w:r w:rsidRPr="00FF2494">
        <w:rPr>
          <w:rFonts w:ascii="Times New Roman" w:hAnsi="Times New Roman"/>
          <w:sz w:val="24"/>
          <w:szCs w:val="24"/>
        </w:rPr>
        <w:t>одготовку полного пакета документов для участия учреждения, творческого коллектива, отдельного участника творческого коллектива, работника учреждения в конкурсах на соискание стипендий, премий, грантов, наград разного уровня</w:t>
      </w:r>
      <w:r w:rsidRPr="00FF2494">
        <w:rPr>
          <w:rFonts w:ascii="Times New Roman" w:hAnsi="Times New Roman"/>
          <w:sz w:val="24"/>
          <w:szCs w:val="24"/>
          <w:lang w:eastAsia="en-US"/>
        </w:rPr>
        <w:t>- в размере до 50%;</w:t>
      </w:r>
    </w:p>
    <w:p w:rsidR="005320DB" w:rsidRPr="00FF2494" w:rsidRDefault="005320DB" w:rsidP="005320DB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en-US"/>
        </w:rPr>
      </w:pPr>
      <w:r w:rsidRPr="00FF2494">
        <w:rPr>
          <w:rFonts w:ascii="Times New Roman" w:hAnsi="Times New Roman"/>
          <w:sz w:val="24"/>
          <w:szCs w:val="24"/>
          <w:lang w:eastAsia="en-US"/>
        </w:rPr>
        <w:t>28.</w:t>
      </w:r>
      <w:r w:rsidR="00F06985" w:rsidRPr="00FF2494">
        <w:rPr>
          <w:rFonts w:ascii="Times New Roman" w:hAnsi="Times New Roman"/>
          <w:sz w:val="24"/>
          <w:szCs w:val="24"/>
          <w:lang w:eastAsia="en-US"/>
        </w:rPr>
        <w:t>4</w:t>
      </w:r>
      <w:r w:rsidRPr="00FF2494">
        <w:rPr>
          <w:rFonts w:ascii="Times New Roman" w:hAnsi="Times New Roman"/>
          <w:sz w:val="24"/>
          <w:szCs w:val="24"/>
          <w:lang w:eastAsia="en-US"/>
        </w:rPr>
        <w:t>.выплата за реализацию программ, проектов, не предусмотренных го</w:t>
      </w:r>
      <w:r w:rsidR="00574719" w:rsidRPr="00FF2494">
        <w:rPr>
          <w:rFonts w:ascii="Times New Roman" w:hAnsi="Times New Roman"/>
          <w:sz w:val="24"/>
          <w:szCs w:val="24"/>
          <w:lang w:eastAsia="en-US"/>
        </w:rPr>
        <w:t>довыми планами, - в размере до 5</w:t>
      </w:r>
      <w:r w:rsidRPr="00FF2494">
        <w:rPr>
          <w:rFonts w:ascii="Times New Roman" w:hAnsi="Times New Roman"/>
          <w:sz w:val="24"/>
          <w:szCs w:val="24"/>
          <w:lang w:eastAsia="en-US"/>
        </w:rPr>
        <w:t>0%;</w:t>
      </w:r>
    </w:p>
    <w:p w:rsidR="00F06985" w:rsidRPr="00FF2494" w:rsidRDefault="00F06985" w:rsidP="00F06985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en-US"/>
        </w:rPr>
      </w:pPr>
      <w:r w:rsidRPr="00FF2494">
        <w:rPr>
          <w:rFonts w:ascii="Times New Roman" w:hAnsi="Times New Roman"/>
          <w:sz w:val="24"/>
          <w:szCs w:val="24"/>
          <w:lang w:eastAsia="en-US"/>
        </w:rPr>
        <w:t>28.5. выплата за</w:t>
      </w:r>
      <w:r w:rsidRPr="00FF2494">
        <w:t xml:space="preserve"> </w:t>
      </w:r>
      <w:r w:rsidR="00FF2494">
        <w:rPr>
          <w:rFonts w:ascii="Times New Roman" w:hAnsi="Times New Roman"/>
          <w:sz w:val="24"/>
          <w:szCs w:val="24"/>
          <w:lang w:eastAsia="en-US"/>
        </w:rPr>
        <w:t>о</w:t>
      </w:r>
      <w:r w:rsidRPr="00FF2494">
        <w:rPr>
          <w:rFonts w:ascii="Times New Roman" w:hAnsi="Times New Roman"/>
          <w:sz w:val="24"/>
          <w:szCs w:val="24"/>
          <w:lang w:eastAsia="en-US"/>
        </w:rPr>
        <w:t>беспечение производственно-творческой деятельности учреждения: за создание условий для комфортного посещения и пребывания в учреждении, создание, реставрацию (ремонт) и эксплуатацию необходимых для реализации основной деятельности учреждения, предусмотренной уставом, сценическо-постановочных средств, музейного и библиотечного имущества, оборудования, транспортных средств - в размере до 50%;</w:t>
      </w:r>
    </w:p>
    <w:p w:rsidR="005320DB" w:rsidRPr="00FF2494" w:rsidRDefault="00F06985" w:rsidP="005320DB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en-US"/>
        </w:rPr>
      </w:pPr>
      <w:r w:rsidRPr="00F06985">
        <w:rPr>
          <w:rFonts w:ascii="Times New Roman" w:hAnsi="Times New Roman"/>
          <w:color w:val="FF0000"/>
          <w:sz w:val="24"/>
          <w:szCs w:val="24"/>
          <w:lang w:eastAsia="en-US"/>
        </w:rPr>
        <w:t xml:space="preserve"> </w:t>
      </w:r>
      <w:r w:rsidR="005320DB" w:rsidRPr="003E3D19">
        <w:rPr>
          <w:rFonts w:ascii="Times New Roman" w:hAnsi="Times New Roman"/>
          <w:sz w:val="24"/>
          <w:szCs w:val="24"/>
          <w:lang w:eastAsia="en-US"/>
        </w:rPr>
        <w:t>28.</w:t>
      </w:r>
      <w:r>
        <w:rPr>
          <w:rFonts w:ascii="Times New Roman" w:hAnsi="Times New Roman"/>
          <w:sz w:val="24"/>
          <w:szCs w:val="24"/>
          <w:lang w:eastAsia="en-US"/>
        </w:rPr>
        <w:t>6</w:t>
      </w:r>
      <w:r w:rsidR="005320DB" w:rsidRPr="003E3D19">
        <w:rPr>
          <w:rFonts w:ascii="Times New Roman" w:hAnsi="Times New Roman"/>
          <w:sz w:val="24"/>
          <w:szCs w:val="24"/>
          <w:lang w:eastAsia="en-US"/>
        </w:rPr>
        <w:t xml:space="preserve">.выплата за подготовку планово-отчетных документов, документов по информационным запросам, в том числе, если подготовка документа связана с составлением дополнительных запросов в иные организации, применением нормативных правовых актов, использованием отчетных или аналитических показателей, проведением работ по поиску и копированию документов - в размере </w:t>
      </w:r>
      <w:r w:rsidR="00574719" w:rsidRPr="00FF2494">
        <w:rPr>
          <w:rFonts w:ascii="Times New Roman" w:hAnsi="Times New Roman"/>
          <w:sz w:val="24"/>
          <w:szCs w:val="24"/>
          <w:lang w:eastAsia="en-US"/>
        </w:rPr>
        <w:t>до 5</w:t>
      </w:r>
      <w:r w:rsidR="005320DB" w:rsidRPr="00FF2494">
        <w:rPr>
          <w:rFonts w:ascii="Times New Roman" w:hAnsi="Times New Roman"/>
          <w:sz w:val="24"/>
          <w:szCs w:val="24"/>
          <w:lang w:eastAsia="en-US"/>
        </w:rPr>
        <w:t>0%;</w:t>
      </w:r>
    </w:p>
    <w:p w:rsidR="005320DB" w:rsidRPr="00FF2494" w:rsidRDefault="005320DB" w:rsidP="005320DB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en-US"/>
        </w:rPr>
      </w:pPr>
      <w:r w:rsidRPr="00FF2494">
        <w:rPr>
          <w:rFonts w:ascii="Times New Roman" w:hAnsi="Times New Roman"/>
          <w:sz w:val="24"/>
          <w:szCs w:val="24"/>
          <w:lang w:eastAsia="en-US"/>
        </w:rPr>
        <w:t>28.</w:t>
      </w:r>
      <w:r w:rsidR="00F06985" w:rsidRPr="00FF2494">
        <w:rPr>
          <w:rFonts w:ascii="Times New Roman" w:hAnsi="Times New Roman"/>
          <w:sz w:val="24"/>
          <w:szCs w:val="24"/>
          <w:lang w:eastAsia="en-US"/>
        </w:rPr>
        <w:t>7</w:t>
      </w:r>
      <w:r w:rsidRPr="00FF2494">
        <w:rPr>
          <w:rFonts w:ascii="Times New Roman" w:hAnsi="Times New Roman"/>
          <w:sz w:val="24"/>
          <w:szCs w:val="24"/>
          <w:lang w:eastAsia="en-US"/>
        </w:rPr>
        <w:t xml:space="preserve">.выплата за организацию выставок, мастер-классов на территории муниципальных образований Усольского района - в размере </w:t>
      </w:r>
      <w:r w:rsidR="00574719" w:rsidRPr="00FF2494">
        <w:rPr>
          <w:rFonts w:ascii="Times New Roman" w:hAnsi="Times New Roman"/>
          <w:sz w:val="24"/>
          <w:szCs w:val="24"/>
          <w:lang w:eastAsia="en-US"/>
        </w:rPr>
        <w:t>до 5</w:t>
      </w:r>
      <w:r w:rsidRPr="00FF2494">
        <w:rPr>
          <w:rFonts w:ascii="Times New Roman" w:hAnsi="Times New Roman"/>
          <w:sz w:val="24"/>
          <w:szCs w:val="24"/>
          <w:lang w:eastAsia="en-US"/>
        </w:rPr>
        <w:t>0%;</w:t>
      </w:r>
    </w:p>
    <w:p w:rsidR="005320DB" w:rsidRPr="00FF2494" w:rsidRDefault="005320DB" w:rsidP="005320DB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en-US"/>
        </w:rPr>
      </w:pPr>
      <w:r w:rsidRPr="00FF2494">
        <w:rPr>
          <w:rFonts w:ascii="Times New Roman" w:hAnsi="Times New Roman"/>
          <w:sz w:val="24"/>
          <w:szCs w:val="24"/>
          <w:lang w:eastAsia="en-US"/>
        </w:rPr>
        <w:t>28.</w:t>
      </w:r>
      <w:r w:rsidR="00F06985" w:rsidRPr="00FF2494">
        <w:rPr>
          <w:rFonts w:ascii="Times New Roman" w:hAnsi="Times New Roman"/>
          <w:sz w:val="24"/>
          <w:szCs w:val="24"/>
          <w:lang w:eastAsia="en-US"/>
        </w:rPr>
        <w:t>8</w:t>
      </w:r>
      <w:r w:rsidRPr="00FF2494">
        <w:rPr>
          <w:rFonts w:ascii="Times New Roman" w:hAnsi="Times New Roman"/>
          <w:sz w:val="24"/>
          <w:szCs w:val="24"/>
          <w:lang w:eastAsia="en-US"/>
        </w:rPr>
        <w:t xml:space="preserve">.выплата работникам учреждения за выполнение другой работы по поручению руководителя учреждения, не входящей в должностные обязанности, в соответствии с правилами внутреннего трудового распорядка, графиками, правилами, расписаниями, локальными нормативными актами учреждения - в размере </w:t>
      </w:r>
      <w:r w:rsidR="00574719" w:rsidRPr="00FF2494">
        <w:rPr>
          <w:rFonts w:ascii="Times New Roman" w:hAnsi="Times New Roman"/>
          <w:sz w:val="24"/>
          <w:szCs w:val="24"/>
          <w:lang w:eastAsia="en-US"/>
        </w:rPr>
        <w:t>до 5</w:t>
      </w:r>
      <w:r w:rsidRPr="00FF2494">
        <w:rPr>
          <w:rFonts w:ascii="Times New Roman" w:hAnsi="Times New Roman"/>
          <w:sz w:val="24"/>
          <w:szCs w:val="24"/>
          <w:lang w:eastAsia="en-US"/>
        </w:rPr>
        <w:t>0%.</w:t>
      </w:r>
    </w:p>
    <w:p w:rsidR="005320DB" w:rsidRDefault="005320DB" w:rsidP="005320DB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en-US"/>
        </w:rPr>
      </w:pPr>
      <w:r w:rsidRPr="00FF2494">
        <w:rPr>
          <w:rFonts w:ascii="Times New Roman" w:hAnsi="Times New Roman"/>
          <w:sz w:val="24"/>
          <w:szCs w:val="24"/>
          <w:lang w:eastAsia="en-US"/>
        </w:rPr>
        <w:lastRenderedPageBreak/>
        <w:t>28.</w:t>
      </w:r>
      <w:r w:rsidR="00F06985" w:rsidRPr="00FF2494">
        <w:rPr>
          <w:rFonts w:ascii="Times New Roman" w:hAnsi="Times New Roman"/>
          <w:sz w:val="24"/>
          <w:szCs w:val="24"/>
          <w:lang w:eastAsia="en-US"/>
        </w:rPr>
        <w:t>9</w:t>
      </w:r>
      <w:r w:rsidRPr="00FF2494">
        <w:rPr>
          <w:rFonts w:ascii="Times New Roman" w:hAnsi="Times New Roman"/>
          <w:sz w:val="24"/>
          <w:szCs w:val="24"/>
          <w:lang w:eastAsia="en-US"/>
        </w:rPr>
        <w:t>.за участие в информационной деятельности учреждения (разработка рекламных продуктов; создание видеороликов, презентаций, афиш; написание сце</w:t>
      </w:r>
      <w:r w:rsidR="00574719" w:rsidRPr="00FF2494">
        <w:rPr>
          <w:rFonts w:ascii="Times New Roman" w:hAnsi="Times New Roman"/>
          <w:sz w:val="24"/>
          <w:szCs w:val="24"/>
          <w:lang w:eastAsia="en-US"/>
        </w:rPr>
        <w:t>нариев, статей) - в размере до 5</w:t>
      </w:r>
      <w:r w:rsidRPr="00FF2494">
        <w:rPr>
          <w:rFonts w:ascii="Times New Roman" w:hAnsi="Times New Roman"/>
          <w:sz w:val="24"/>
          <w:szCs w:val="24"/>
          <w:lang w:eastAsia="en-US"/>
        </w:rPr>
        <w:t>0%.</w:t>
      </w:r>
    </w:p>
    <w:p w:rsidR="002C2E19" w:rsidRPr="002C2E19" w:rsidRDefault="002C2E19" w:rsidP="002C2E1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2C2E19">
        <w:rPr>
          <w:rFonts w:ascii="Times New Roman" w:hAnsi="Times New Roman"/>
          <w:sz w:val="24"/>
          <w:szCs w:val="24"/>
        </w:rPr>
        <w:t>28.10. выплаты работникам учреждения культуры в возрасте не старше 35 лет (далее-молодой специалист), имеющим законченное высшее (среднее профессиональное) образование, стаж работы которых составляет менее трех лет - в размере 5%. От оклада (должностного оклада), ставки заработной платы.</w:t>
      </w:r>
    </w:p>
    <w:p w:rsidR="002C2E19" w:rsidRPr="002C2E19" w:rsidRDefault="002C2E19" w:rsidP="002C2E1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2C2E19">
        <w:rPr>
          <w:rFonts w:ascii="Times New Roman" w:hAnsi="Times New Roman"/>
          <w:sz w:val="24"/>
          <w:szCs w:val="24"/>
        </w:rPr>
        <w:t>Основаниями установления выплат стимулирующего характера молодым специалистам являются:</w:t>
      </w:r>
    </w:p>
    <w:p w:rsidR="002C2E19" w:rsidRPr="002C2E19" w:rsidRDefault="002C2E19" w:rsidP="002C2E1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2C2E19">
        <w:rPr>
          <w:rFonts w:ascii="Times New Roman" w:hAnsi="Times New Roman"/>
          <w:sz w:val="24"/>
          <w:szCs w:val="24"/>
        </w:rPr>
        <w:t>-наличие документа об образовании и о квалификации, подтверждающего получение высшего (среднего профессионального) образования;</w:t>
      </w:r>
    </w:p>
    <w:p w:rsidR="002C2E19" w:rsidRPr="002C2E19" w:rsidRDefault="002C2E19" w:rsidP="002C2E1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2C2E19">
        <w:rPr>
          <w:rFonts w:ascii="Times New Roman" w:hAnsi="Times New Roman"/>
          <w:sz w:val="24"/>
          <w:szCs w:val="24"/>
        </w:rPr>
        <w:t xml:space="preserve">-работа в учреждении культуры или Детской школе искусств по специальности. </w:t>
      </w:r>
    </w:p>
    <w:p w:rsidR="002C2E19" w:rsidRPr="002C2E19" w:rsidRDefault="002C2E19" w:rsidP="002C2E1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2C2E19">
        <w:rPr>
          <w:rFonts w:ascii="Times New Roman" w:hAnsi="Times New Roman"/>
          <w:sz w:val="24"/>
          <w:szCs w:val="24"/>
          <w:lang w:eastAsia="en-US"/>
        </w:rPr>
        <w:t xml:space="preserve">Определение размеров </w:t>
      </w:r>
      <w:r w:rsidRPr="002C2E19">
        <w:rPr>
          <w:rFonts w:ascii="Times New Roman" w:hAnsi="Times New Roman"/>
          <w:color w:val="000000" w:themeColor="text1"/>
          <w:sz w:val="24"/>
          <w:szCs w:val="24"/>
          <w:lang w:eastAsia="en-US"/>
        </w:rPr>
        <w:t>выплат за интенсивность и высокие результаты работы</w:t>
      </w:r>
      <w:r w:rsidRPr="002C2E19">
        <w:rPr>
          <w:rFonts w:ascii="Times New Roman" w:hAnsi="Times New Roman"/>
          <w:color w:val="FF0000"/>
          <w:sz w:val="24"/>
          <w:szCs w:val="24"/>
          <w:lang w:eastAsia="en-US"/>
        </w:rPr>
        <w:t xml:space="preserve"> </w:t>
      </w:r>
      <w:r w:rsidRPr="002C2E19">
        <w:rPr>
          <w:rFonts w:ascii="Times New Roman" w:hAnsi="Times New Roman"/>
          <w:sz w:val="24"/>
          <w:szCs w:val="24"/>
          <w:lang w:eastAsia="en-US"/>
        </w:rPr>
        <w:t>осуществляется комиссией, созданной в учреждении. Решение комиссии оформляется протоколом, который утверждается председателем комиссии. На основании протокола комиссии руководитель учреждения культуры, Детской школы искусств издает приказ о распределении выплат стимулирующего характера.</w:t>
      </w:r>
    </w:p>
    <w:p w:rsidR="005320DB" w:rsidRPr="003E3D19" w:rsidRDefault="005320DB" w:rsidP="005320DB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en-US"/>
        </w:rPr>
      </w:pPr>
      <w:r w:rsidRPr="002C2E19">
        <w:rPr>
          <w:rFonts w:ascii="Times New Roman" w:hAnsi="Times New Roman"/>
          <w:sz w:val="24"/>
          <w:szCs w:val="24"/>
          <w:lang w:eastAsia="en-US"/>
        </w:rPr>
        <w:t>Выплаты стимулирующего характера устанавливаются</w:t>
      </w:r>
      <w:r w:rsidRPr="003E3D19">
        <w:rPr>
          <w:rFonts w:ascii="Times New Roman" w:hAnsi="Times New Roman"/>
          <w:sz w:val="24"/>
          <w:szCs w:val="24"/>
          <w:lang w:eastAsia="en-US"/>
        </w:rPr>
        <w:t xml:space="preserve"> в процентном отношении к окладу (должностному окладу), ставки заработной платы работника учреждения.</w:t>
      </w:r>
    </w:p>
    <w:p w:rsidR="005320DB" w:rsidRPr="003E3D19" w:rsidRDefault="005320DB" w:rsidP="005320D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Основанием для лишения или снижения надбавки за интенсивность и высокие результаты работы является приказ руководителя и производится в случаях:</w:t>
      </w:r>
    </w:p>
    <w:p w:rsidR="005320DB" w:rsidRPr="003E3D19" w:rsidRDefault="005320DB" w:rsidP="005320D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-нарушение работником трудовой дисциплины или правил внутреннего трудового распорядка;</w:t>
      </w:r>
    </w:p>
    <w:p w:rsidR="005320DB" w:rsidRPr="003E3D19" w:rsidRDefault="005320DB" w:rsidP="005320D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-некачественное исполнение своих должностных обязанностей, снижение качественных показателей работы;</w:t>
      </w:r>
    </w:p>
    <w:p w:rsidR="005320DB" w:rsidRPr="003E3D19" w:rsidRDefault="005320DB" w:rsidP="005320D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-наличие обоснованных жалоб;</w:t>
      </w:r>
    </w:p>
    <w:p w:rsidR="005320DB" w:rsidRPr="003E3D19" w:rsidRDefault="005320DB" w:rsidP="005320D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-изменение содержания выполняемых функциональных обязанностей;</w:t>
      </w:r>
    </w:p>
    <w:p w:rsidR="005320DB" w:rsidRPr="003E3D19" w:rsidRDefault="005320DB" w:rsidP="005320D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-нарушение правил техники безопасности и пожарной безопасности, инструкций по охране труда, санитарно-эпидемиологического режима, халатное отношение к сохранности материально-технической базы, пассивность в участии в жизнедеятельности и общественных мероприятиях внутри учреждения и на других уровнях, наличие ошибок в ведении документации.</w:t>
      </w:r>
    </w:p>
    <w:p w:rsidR="005320DB" w:rsidRPr="003E3D19" w:rsidRDefault="005320DB" w:rsidP="005320DB">
      <w:pPr>
        <w:pStyle w:val="a3"/>
        <w:ind w:firstLine="851"/>
        <w:jc w:val="both"/>
        <w:rPr>
          <w:rFonts w:ascii="Times New Roman" w:hAnsi="Times New Roman"/>
          <w:sz w:val="24"/>
          <w:szCs w:val="24"/>
          <w:lang w:eastAsia="en-US"/>
        </w:rPr>
      </w:pPr>
      <w:r w:rsidRPr="003E3D19">
        <w:rPr>
          <w:rFonts w:ascii="Times New Roman" w:hAnsi="Times New Roman"/>
          <w:color w:val="000000" w:themeColor="text1"/>
          <w:sz w:val="24"/>
          <w:szCs w:val="24"/>
        </w:rPr>
        <w:t>29</w:t>
      </w:r>
      <w:r w:rsidRPr="003E3D19">
        <w:rPr>
          <w:rFonts w:ascii="Times New Roman" w:hAnsi="Times New Roman"/>
          <w:sz w:val="24"/>
          <w:szCs w:val="24"/>
        </w:rPr>
        <w:t>.</w:t>
      </w:r>
      <w:r w:rsidR="003A2A54">
        <w:rPr>
          <w:rFonts w:ascii="Times New Roman" w:hAnsi="Times New Roman"/>
          <w:sz w:val="24"/>
          <w:szCs w:val="24"/>
        </w:rPr>
        <w:t xml:space="preserve"> </w:t>
      </w:r>
      <w:r w:rsidRPr="003E3D19">
        <w:rPr>
          <w:rFonts w:ascii="Times New Roman" w:hAnsi="Times New Roman"/>
          <w:sz w:val="24"/>
          <w:szCs w:val="24"/>
        </w:rPr>
        <w:t>П</w:t>
      </w:r>
      <w:r w:rsidRPr="003E3D19">
        <w:rPr>
          <w:rFonts w:ascii="Times New Roman" w:hAnsi="Times New Roman"/>
          <w:sz w:val="24"/>
          <w:szCs w:val="24"/>
          <w:lang w:eastAsia="en-US"/>
        </w:rPr>
        <w:t xml:space="preserve">ремиальные выплаты по итогам работы (месяц, квартал, год) устанавливаются работникам учреждения в размере не превышающем одного оклада (должностного оклада) в год. </w:t>
      </w:r>
    </w:p>
    <w:p w:rsidR="005320DB" w:rsidRPr="003E3D19" w:rsidRDefault="005320DB" w:rsidP="005320DB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en-US"/>
        </w:rPr>
      </w:pPr>
      <w:r w:rsidRPr="003E3D19">
        <w:rPr>
          <w:rFonts w:ascii="Times New Roman" w:hAnsi="Times New Roman"/>
          <w:sz w:val="24"/>
          <w:szCs w:val="24"/>
          <w:lang w:eastAsia="en-US"/>
        </w:rPr>
        <w:t>Условием премирования работников учреждения за работу в календарном периоде является отсутствие фактов применения дисциплинарных взысканий к работнику в соответствующем календарном периоде, в том числе по итогам рассмотрения обращений и заявлений граждан на некачественное оказание услуг (выполнение работ) работником, в случаях, если оказание услуг (выполнение работ) входит в должностные обязанности работника.</w:t>
      </w:r>
    </w:p>
    <w:p w:rsidR="005320DB" w:rsidRPr="003E3D19" w:rsidRDefault="005320DB" w:rsidP="005320DB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en-US"/>
        </w:rPr>
      </w:pPr>
      <w:r w:rsidRPr="003E3D19">
        <w:rPr>
          <w:rFonts w:ascii="Times New Roman" w:hAnsi="Times New Roman"/>
          <w:sz w:val="24"/>
          <w:szCs w:val="24"/>
          <w:lang w:eastAsia="en-US"/>
        </w:rPr>
        <w:t>Основанием выплаты премии по итогам работы является локальный нормативный акт учреждения, в котором отражены конкретные результаты исполнения трудовых (должностных) обязанностей, установленные</w:t>
      </w:r>
      <w:r w:rsidRPr="003E3D19">
        <w:rPr>
          <w:rFonts w:ascii="Times New Roman" w:hAnsi="Times New Roman"/>
          <w:color w:val="FF0000"/>
          <w:sz w:val="24"/>
          <w:szCs w:val="24"/>
          <w:lang w:eastAsia="en-US"/>
        </w:rPr>
        <w:t xml:space="preserve"> </w:t>
      </w:r>
      <w:r w:rsidRPr="003E3D19">
        <w:rPr>
          <w:rFonts w:ascii="Times New Roman" w:hAnsi="Times New Roman"/>
          <w:sz w:val="24"/>
          <w:szCs w:val="24"/>
          <w:lang w:eastAsia="en-US"/>
        </w:rPr>
        <w:t>соответствующими трудовыми договорами работников, исполненные</w:t>
      </w:r>
      <w:r w:rsidRPr="003E3D19">
        <w:rPr>
          <w:rFonts w:ascii="Times New Roman" w:hAnsi="Times New Roman"/>
          <w:color w:val="FF0000"/>
          <w:sz w:val="24"/>
          <w:szCs w:val="24"/>
          <w:lang w:eastAsia="en-US"/>
        </w:rPr>
        <w:t xml:space="preserve"> </w:t>
      </w:r>
      <w:r w:rsidRPr="003E3D19">
        <w:rPr>
          <w:rFonts w:ascii="Times New Roman" w:hAnsi="Times New Roman"/>
          <w:sz w:val="24"/>
          <w:szCs w:val="24"/>
          <w:lang w:eastAsia="en-US"/>
        </w:rPr>
        <w:t>качественно и в срок, а также размеры такой выплаты.</w:t>
      </w:r>
    </w:p>
    <w:p w:rsidR="005320DB" w:rsidRPr="003E3D19" w:rsidRDefault="005320DB" w:rsidP="005320DB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en-US"/>
        </w:rPr>
      </w:pPr>
      <w:r w:rsidRPr="003E3D19">
        <w:rPr>
          <w:rFonts w:ascii="Times New Roman" w:hAnsi="Times New Roman"/>
          <w:sz w:val="24"/>
          <w:szCs w:val="24"/>
          <w:lang w:eastAsia="en-US"/>
        </w:rPr>
        <w:t>На премиальные выплаты по итогам работы начисляются районный коэффициент и процентная надбавка за работу в южных районах Иркутской области.</w:t>
      </w:r>
    </w:p>
    <w:p w:rsidR="005320DB" w:rsidRPr="003E3D19" w:rsidRDefault="005320DB" w:rsidP="005320DB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en-US"/>
        </w:rPr>
      </w:pPr>
      <w:r w:rsidRPr="003E3D19">
        <w:rPr>
          <w:rFonts w:ascii="Times New Roman" w:hAnsi="Times New Roman"/>
          <w:sz w:val="24"/>
          <w:szCs w:val="24"/>
          <w:lang w:eastAsia="en-US"/>
        </w:rPr>
        <w:t>30.</w:t>
      </w:r>
      <w:r w:rsidRPr="003E3D19">
        <w:rPr>
          <w:rFonts w:ascii="Times New Roman" w:hAnsi="Times New Roman"/>
          <w:sz w:val="24"/>
          <w:szCs w:val="24"/>
        </w:rPr>
        <w:t xml:space="preserve"> </w:t>
      </w:r>
      <w:r w:rsidRPr="003E3D19">
        <w:rPr>
          <w:rFonts w:ascii="Times New Roman" w:hAnsi="Times New Roman"/>
          <w:sz w:val="24"/>
          <w:szCs w:val="24"/>
          <w:lang w:eastAsia="en-US"/>
        </w:rPr>
        <w:t>Выплаты стимулирующего характера работникам учреждения выплачиваются в пределах утвержденного фонда заработной платы.</w:t>
      </w:r>
    </w:p>
    <w:p w:rsidR="005320DB" w:rsidRPr="003E3D19" w:rsidRDefault="005320DB" w:rsidP="005320DB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eastAsia="en-US"/>
        </w:rPr>
      </w:pPr>
    </w:p>
    <w:p w:rsidR="005320DB" w:rsidRPr="003E3D19" w:rsidRDefault="005320DB" w:rsidP="005320DB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 w:rsidRPr="003E3D19">
        <w:rPr>
          <w:rFonts w:ascii="Times New Roman" w:hAnsi="Times New Roman"/>
          <w:b/>
          <w:sz w:val="24"/>
          <w:szCs w:val="24"/>
          <w:lang w:eastAsia="en-US"/>
        </w:rPr>
        <w:t>6.Порядок индексации заработной платы в связи с ростом потребительских цен на товары и услуги</w:t>
      </w:r>
    </w:p>
    <w:p w:rsidR="005320DB" w:rsidRPr="003E3D19" w:rsidRDefault="005320DB" w:rsidP="005320D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en-US"/>
        </w:rPr>
      </w:pPr>
    </w:p>
    <w:p w:rsidR="005320DB" w:rsidRPr="003E3D19" w:rsidRDefault="005320DB" w:rsidP="005320D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31.Индексация заработной платы работников учреждения производится в порядке, установленном законодательством, в пределах объема средств, предусмотренного на выплату заработной платы, за счет сметы расходов предоставляемой на соответствующий финансовый год.</w:t>
      </w:r>
    </w:p>
    <w:p w:rsidR="005320DB" w:rsidRPr="003E3D19" w:rsidRDefault="005320DB" w:rsidP="005320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320DB" w:rsidRPr="003E3D19" w:rsidRDefault="005320DB" w:rsidP="005320D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E3D19">
        <w:rPr>
          <w:rFonts w:ascii="Times New Roman" w:hAnsi="Times New Roman"/>
          <w:b/>
          <w:sz w:val="24"/>
          <w:szCs w:val="24"/>
        </w:rPr>
        <w:t xml:space="preserve"> 7.</w:t>
      </w:r>
      <w:r w:rsidRPr="003E3D19">
        <w:rPr>
          <w:rFonts w:ascii="Times New Roman" w:hAnsi="Times New Roman"/>
          <w:sz w:val="24"/>
          <w:szCs w:val="24"/>
        </w:rPr>
        <w:t xml:space="preserve"> </w:t>
      </w:r>
      <w:r w:rsidRPr="003E3D19">
        <w:rPr>
          <w:rFonts w:ascii="Times New Roman" w:hAnsi="Times New Roman"/>
          <w:b/>
          <w:sz w:val="24"/>
          <w:szCs w:val="24"/>
        </w:rPr>
        <w:t xml:space="preserve">Иные вопросы, связанные с оплатой труда </w:t>
      </w:r>
    </w:p>
    <w:p w:rsidR="005320DB" w:rsidRPr="003E3D19" w:rsidRDefault="005320DB" w:rsidP="005320D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E3D19">
        <w:rPr>
          <w:rFonts w:ascii="Times New Roman" w:hAnsi="Times New Roman"/>
          <w:b/>
          <w:sz w:val="24"/>
          <w:szCs w:val="24"/>
        </w:rPr>
        <w:t xml:space="preserve">работников учреждения </w:t>
      </w:r>
    </w:p>
    <w:p w:rsidR="005320DB" w:rsidRPr="003E3D19" w:rsidRDefault="005320DB" w:rsidP="005320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320DB" w:rsidRPr="003E3D19" w:rsidRDefault="005320DB" w:rsidP="005320D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bookmarkStart w:id="4" w:name="sub_1083"/>
      <w:r w:rsidRPr="003E3D19">
        <w:rPr>
          <w:rFonts w:ascii="Times New Roman" w:hAnsi="Times New Roman"/>
          <w:sz w:val="24"/>
          <w:szCs w:val="24"/>
        </w:rPr>
        <w:t>32. Р</w:t>
      </w:r>
      <w:r w:rsidRPr="003E3D19">
        <w:rPr>
          <w:rStyle w:val="FontStyle20"/>
          <w:sz w:val="24"/>
          <w:szCs w:val="24"/>
        </w:rPr>
        <w:t>аботникам учреждения выплачивается материальная помощь</w:t>
      </w:r>
      <w:r w:rsidRPr="003E3D19">
        <w:rPr>
          <w:rFonts w:ascii="Times New Roman" w:hAnsi="Times New Roman"/>
          <w:sz w:val="24"/>
          <w:szCs w:val="24"/>
        </w:rPr>
        <w:t>.</w:t>
      </w:r>
      <w:bookmarkEnd w:id="4"/>
    </w:p>
    <w:p w:rsidR="005320DB" w:rsidRPr="003E3D19" w:rsidRDefault="005320DB" w:rsidP="005320D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33. Материальная помощь выплачивается в размере одного оклада (должностного оклада) один раз в год.</w:t>
      </w:r>
    </w:p>
    <w:p w:rsidR="005320DB" w:rsidRPr="003E3D19" w:rsidRDefault="005320DB" w:rsidP="005320DB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 xml:space="preserve"> 34.Порядок и условия выплаты материальной помощи:</w:t>
      </w:r>
    </w:p>
    <w:p w:rsidR="005320DB" w:rsidRPr="003E3D19" w:rsidRDefault="005320DB" w:rsidP="005320DB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Материальная помощь работникам учреждений выплачивается в случаях:</w:t>
      </w:r>
    </w:p>
    <w:p w:rsidR="005320DB" w:rsidRPr="003E3D19" w:rsidRDefault="005320DB" w:rsidP="005320DB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а) причинения работнику материального ущерба в результате стихийных бедствий, квартирной кражи, грабежа, иного противоправного посягательства на жизнь, здоровье, имущество;</w:t>
      </w:r>
    </w:p>
    <w:p w:rsidR="005320DB" w:rsidRPr="003E3D19" w:rsidRDefault="005320DB" w:rsidP="005320DB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б) необходимости в лечении или восстановлении здоровья в связи с болезнью (операцией, травмой), несчастным случаем при условии произведенных затрат более пяти тысяч рублей;</w:t>
      </w:r>
    </w:p>
    <w:p w:rsidR="005320DB" w:rsidRPr="003E3D19" w:rsidRDefault="005320DB" w:rsidP="005320DB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в) смерти работника или членов его семьи (родители, дети, супруги);</w:t>
      </w:r>
    </w:p>
    <w:p w:rsidR="005320DB" w:rsidRPr="003E3D19" w:rsidRDefault="005320DB" w:rsidP="005320DB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г) регистрации брака, рождение ребенка, юбилейных дат (50 лет и каждые последующие 5 лет со дня рождения).</w:t>
      </w:r>
    </w:p>
    <w:p w:rsidR="005320DB" w:rsidRPr="003E3D19" w:rsidRDefault="005320DB" w:rsidP="005320DB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35. Материальная помощь выплачивается по письменному заявлению работника при предоставлении следующих документов:</w:t>
      </w:r>
    </w:p>
    <w:p w:rsidR="005320DB" w:rsidRPr="003E3D19" w:rsidRDefault="005320DB" w:rsidP="005320DB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а) в случаях, предусмотренных подпунктом «а» пункта 34 раздела 7, копии документов, подтверждающих факт случившегося, из соответствующих служб гражданской обороны и чрезвычайных ситуаций, внутренних дел, противопожарной службы, коммунальных служб и др.;</w:t>
      </w:r>
    </w:p>
    <w:p w:rsidR="005320DB" w:rsidRPr="003E3D19" w:rsidRDefault="005320DB" w:rsidP="005320DB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б) в случаях, предусмотренных подпунктом «б» пункта 34 раздела 7, копии листка временной нетрудоспособности либо медицинских справок, заключений и других подтверждающих документов из лечебных учреждений, подтверждающих факт прохождения лечения, также документы подтверждающие размер фактически произведенных затрат;</w:t>
      </w:r>
    </w:p>
    <w:p w:rsidR="005320DB" w:rsidRPr="003E3D19" w:rsidRDefault="005320DB" w:rsidP="005320DB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 xml:space="preserve">в) в случаях, предусмотренных подпунктом «в» пункта 34 раздела 7, в части смерти членов семьи работника (родители, дети, супруги), копии свидетельства о смерти члена его семьи (родители, дети, супруги), а также копии документов, подтверждающих их родство; </w:t>
      </w:r>
    </w:p>
    <w:p w:rsidR="005320DB" w:rsidRPr="003E3D19" w:rsidRDefault="005320DB" w:rsidP="005320DB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г) в случаях, предусмотренных подпунктом «г» пункта 34 раздела 7, копии свидетельства о заключении брака, рождении ребенка, копии паспорта.</w:t>
      </w:r>
    </w:p>
    <w:p w:rsidR="005320DB" w:rsidRPr="003E3D19" w:rsidRDefault="005320DB" w:rsidP="005320DB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36.В случае смерти работника, материальная помощь предоставляется одному из совершеннолетних членов его семьи (родители, дети, супруги), по письменному заявлению этого члена семьи и предоставлению документов, подтверждающих их родство, а также копии свидетельства о смерти работника.</w:t>
      </w:r>
    </w:p>
    <w:p w:rsidR="005320DB" w:rsidRPr="003E3D19" w:rsidRDefault="005320DB" w:rsidP="005320DB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37.Выплата материальной помощи работникам учреждения либо одному из совершеннолетних членов семьи работника (родители, дети, супруги) производится по решению руководителя учреждения.</w:t>
      </w:r>
    </w:p>
    <w:p w:rsidR="005320DB" w:rsidRPr="003E3D19" w:rsidRDefault="005320DB" w:rsidP="005320DB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38.Право на получение материальной помощи возникает с момента возникновения трудовых отношений.</w:t>
      </w:r>
    </w:p>
    <w:p w:rsidR="005320DB" w:rsidRPr="003E3D19" w:rsidRDefault="005320DB" w:rsidP="005320DB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39.На материальную помощь начисляются районный коэффициент и процентная надбавка за работу в южных районах Иркутской области.</w:t>
      </w:r>
    </w:p>
    <w:p w:rsidR="005320DB" w:rsidRPr="003E3D19" w:rsidRDefault="005320DB" w:rsidP="005320DB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40.Материальная помощь выплачивается в пределах утвержденного фонда заработной платы.</w:t>
      </w:r>
    </w:p>
    <w:p w:rsidR="005320DB" w:rsidRPr="003E3D19" w:rsidRDefault="005320DB" w:rsidP="005320DB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lastRenderedPageBreak/>
        <w:t xml:space="preserve">41.Источник финансирования выплаты материальной помощи – средства бюджета сельского поселения </w:t>
      </w:r>
      <w:r w:rsidR="002C2E19" w:rsidRPr="002C2E19">
        <w:rPr>
          <w:rFonts w:ascii="Times New Roman" w:hAnsi="Times New Roman"/>
          <w:sz w:val="24"/>
          <w:szCs w:val="24"/>
        </w:rPr>
        <w:t>Сосновского</w:t>
      </w:r>
      <w:r w:rsidRPr="002C2E19">
        <w:rPr>
          <w:rFonts w:ascii="Times New Roman" w:hAnsi="Times New Roman"/>
          <w:sz w:val="24"/>
          <w:szCs w:val="24"/>
        </w:rPr>
        <w:t xml:space="preserve"> </w:t>
      </w:r>
      <w:r w:rsidRPr="003E3D19">
        <w:rPr>
          <w:rFonts w:ascii="Times New Roman" w:hAnsi="Times New Roman"/>
          <w:sz w:val="24"/>
          <w:szCs w:val="24"/>
        </w:rPr>
        <w:t xml:space="preserve">муниципального образования. </w:t>
      </w:r>
    </w:p>
    <w:p w:rsidR="005320DB" w:rsidRPr="003E3D19" w:rsidRDefault="005320DB" w:rsidP="005320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320DB" w:rsidRPr="003E3D19" w:rsidRDefault="005320DB" w:rsidP="005320DB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9B6A77" w:rsidRDefault="005320DB" w:rsidP="005320DB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 xml:space="preserve">Глава </w:t>
      </w:r>
      <w:r w:rsidR="009B6A77">
        <w:rPr>
          <w:rFonts w:ascii="Times New Roman" w:hAnsi="Times New Roman"/>
          <w:sz w:val="24"/>
          <w:szCs w:val="24"/>
        </w:rPr>
        <w:t>сельского поселения</w:t>
      </w:r>
    </w:p>
    <w:p w:rsidR="005320DB" w:rsidRPr="003E3D19" w:rsidRDefault="005320DB" w:rsidP="005320DB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Сосновского муниципального образования</w:t>
      </w:r>
      <w:r w:rsidRPr="003E3D19">
        <w:rPr>
          <w:rFonts w:ascii="Times New Roman" w:hAnsi="Times New Roman"/>
          <w:sz w:val="24"/>
          <w:szCs w:val="24"/>
        </w:rPr>
        <w:tab/>
      </w:r>
      <w:r w:rsidRPr="003E3D19">
        <w:rPr>
          <w:rFonts w:ascii="Times New Roman" w:hAnsi="Times New Roman"/>
          <w:sz w:val="24"/>
          <w:szCs w:val="24"/>
        </w:rPr>
        <w:tab/>
      </w:r>
      <w:r w:rsidRPr="003E3D19">
        <w:rPr>
          <w:rFonts w:ascii="Times New Roman" w:hAnsi="Times New Roman"/>
          <w:sz w:val="24"/>
          <w:szCs w:val="24"/>
        </w:rPr>
        <w:tab/>
      </w:r>
      <w:r w:rsidRPr="003E3D19">
        <w:rPr>
          <w:rFonts w:ascii="Times New Roman" w:hAnsi="Times New Roman"/>
          <w:sz w:val="24"/>
          <w:szCs w:val="24"/>
        </w:rPr>
        <w:tab/>
        <w:t>В.С. Мелентьев</w:t>
      </w:r>
    </w:p>
    <w:p w:rsidR="004B2DD0" w:rsidRPr="003E3D19" w:rsidRDefault="004B2DD0" w:rsidP="005320DB">
      <w:pPr>
        <w:pStyle w:val="a3"/>
        <w:rPr>
          <w:rFonts w:ascii="Times New Roman" w:hAnsi="Times New Roman"/>
          <w:sz w:val="24"/>
          <w:szCs w:val="24"/>
        </w:rPr>
      </w:pPr>
    </w:p>
    <w:p w:rsidR="00807F41" w:rsidRPr="003E3D19" w:rsidRDefault="00A16106" w:rsidP="00B647DA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Приложение №1</w:t>
      </w:r>
      <w:r w:rsidR="00807F41" w:rsidRPr="003E3D19">
        <w:rPr>
          <w:rFonts w:ascii="Times New Roman" w:hAnsi="Times New Roman"/>
          <w:sz w:val="24"/>
          <w:szCs w:val="24"/>
        </w:rPr>
        <w:t xml:space="preserve"> </w:t>
      </w:r>
    </w:p>
    <w:p w:rsidR="00807F41" w:rsidRPr="003E3D19" w:rsidRDefault="00807F41" w:rsidP="00807F41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 xml:space="preserve">к </w:t>
      </w:r>
      <w:r w:rsidR="002C2E19">
        <w:rPr>
          <w:rFonts w:ascii="Times New Roman" w:hAnsi="Times New Roman"/>
          <w:sz w:val="24"/>
          <w:szCs w:val="24"/>
        </w:rPr>
        <w:t xml:space="preserve">примерному </w:t>
      </w:r>
      <w:r w:rsidRPr="003E3D19">
        <w:rPr>
          <w:rFonts w:ascii="Times New Roman" w:hAnsi="Times New Roman"/>
          <w:sz w:val="24"/>
          <w:szCs w:val="24"/>
        </w:rPr>
        <w:t xml:space="preserve">положению об оплате труда работников </w:t>
      </w:r>
    </w:p>
    <w:p w:rsidR="00807F41" w:rsidRPr="003E3D19" w:rsidRDefault="00807F41" w:rsidP="00807F41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 xml:space="preserve">муниципального учреждения культуры </w:t>
      </w:r>
    </w:p>
    <w:p w:rsidR="00807F41" w:rsidRPr="003E3D19" w:rsidRDefault="00807F41" w:rsidP="00807F41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 xml:space="preserve">«Сосновский центр информационной, культурно-досуговой </w:t>
      </w:r>
    </w:p>
    <w:p w:rsidR="00807F41" w:rsidRPr="003E3D19" w:rsidRDefault="00807F41" w:rsidP="00807F41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 xml:space="preserve">деятельности Исток», находящегося в ведении </w:t>
      </w:r>
    </w:p>
    <w:p w:rsidR="00807F41" w:rsidRPr="003E3D19" w:rsidRDefault="00807F41" w:rsidP="00807F41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 xml:space="preserve">администрации сельского поселения </w:t>
      </w:r>
    </w:p>
    <w:p w:rsidR="006F027C" w:rsidRPr="003E3D19" w:rsidRDefault="00807F41" w:rsidP="00807F41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Сосновского муниципального образования</w:t>
      </w:r>
    </w:p>
    <w:p w:rsidR="00796396" w:rsidRPr="003E3D19" w:rsidRDefault="00796396" w:rsidP="00CA0677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6F027C" w:rsidRPr="003E3D19" w:rsidRDefault="006F027C" w:rsidP="00CA06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E3D19">
        <w:rPr>
          <w:rFonts w:ascii="Times New Roman" w:hAnsi="Times New Roman"/>
          <w:b/>
          <w:sz w:val="24"/>
          <w:szCs w:val="24"/>
        </w:rPr>
        <w:t>Рекомендуемые размеры</w:t>
      </w:r>
      <w:r w:rsidR="00CD0A73" w:rsidRPr="003E3D19">
        <w:rPr>
          <w:rFonts w:ascii="Times New Roman" w:hAnsi="Times New Roman"/>
          <w:b/>
          <w:sz w:val="24"/>
          <w:szCs w:val="24"/>
        </w:rPr>
        <w:t xml:space="preserve"> </w:t>
      </w:r>
      <w:r w:rsidRPr="003E3D19">
        <w:rPr>
          <w:rFonts w:ascii="Times New Roman" w:hAnsi="Times New Roman"/>
          <w:b/>
          <w:sz w:val="24"/>
          <w:szCs w:val="24"/>
        </w:rPr>
        <w:t>минимальных окладов</w:t>
      </w:r>
      <w:r w:rsidR="009916E0" w:rsidRPr="003E3D19">
        <w:rPr>
          <w:rFonts w:ascii="Times New Roman" w:hAnsi="Times New Roman"/>
          <w:b/>
          <w:sz w:val="24"/>
          <w:szCs w:val="24"/>
        </w:rPr>
        <w:t xml:space="preserve"> </w:t>
      </w:r>
      <w:r w:rsidR="00CC7730" w:rsidRPr="003E3D19">
        <w:rPr>
          <w:rFonts w:ascii="Times New Roman" w:hAnsi="Times New Roman"/>
          <w:b/>
          <w:sz w:val="24"/>
          <w:szCs w:val="24"/>
        </w:rPr>
        <w:t xml:space="preserve">(должностных окладов), ставок заработной платы </w:t>
      </w:r>
      <w:r w:rsidRPr="003E3D19">
        <w:rPr>
          <w:rFonts w:ascii="Times New Roman" w:hAnsi="Times New Roman"/>
          <w:b/>
          <w:sz w:val="24"/>
          <w:szCs w:val="24"/>
        </w:rPr>
        <w:t>работников муниципальных бюджетных учреждений культуры, находящихся в ведении муниципального</w:t>
      </w:r>
      <w:r w:rsidR="00465CFF" w:rsidRPr="003E3D19">
        <w:rPr>
          <w:rFonts w:ascii="Times New Roman" w:hAnsi="Times New Roman"/>
          <w:b/>
          <w:sz w:val="24"/>
          <w:szCs w:val="24"/>
        </w:rPr>
        <w:t xml:space="preserve"> </w:t>
      </w:r>
      <w:r w:rsidRPr="003E3D19">
        <w:rPr>
          <w:rFonts w:ascii="Times New Roman" w:hAnsi="Times New Roman"/>
          <w:b/>
          <w:sz w:val="24"/>
          <w:szCs w:val="24"/>
        </w:rPr>
        <w:t>района Усольского районного муниципального образования</w:t>
      </w:r>
    </w:p>
    <w:p w:rsidR="006F027C" w:rsidRPr="003E3D19" w:rsidRDefault="006F027C" w:rsidP="00CA06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42B81" w:rsidRPr="003E3D19" w:rsidRDefault="00465CFF" w:rsidP="00CA0677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E3D19">
        <w:rPr>
          <w:rFonts w:ascii="Times New Roman" w:hAnsi="Times New Roman"/>
          <w:b/>
          <w:sz w:val="24"/>
          <w:szCs w:val="24"/>
        </w:rPr>
        <w:t xml:space="preserve">Профессиональные квалификационные группы </w:t>
      </w:r>
    </w:p>
    <w:p w:rsidR="00465CFF" w:rsidRPr="003E3D19" w:rsidRDefault="00465CFF" w:rsidP="00CA0677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E3D19">
        <w:rPr>
          <w:rFonts w:ascii="Times New Roman" w:hAnsi="Times New Roman"/>
          <w:b/>
          <w:sz w:val="24"/>
          <w:szCs w:val="24"/>
        </w:rPr>
        <w:t>должностей работников культуры, искусства и кинематографии</w:t>
      </w:r>
    </w:p>
    <w:p w:rsidR="00465CFF" w:rsidRPr="003E3D19" w:rsidRDefault="00465CFF" w:rsidP="00CA0677">
      <w:pPr>
        <w:tabs>
          <w:tab w:val="left" w:pos="8789"/>
        </w:tabs>
        <w:spacing w:after="0" w:line="240" w:lineRule="auto"/>
        <w:ind w:left="-142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E3D19">
        <w:rPr>
          <w:rFonts w:ascii="Times New Roman" w:hAnsi="Times New Roman"/>
          <w:b/>
          <w:sz w:val="24"/>
          <w:szCs w:val="24"/>
        </w:rPr>
        <w:t>(Приказ Минздравсоцразвития России от 31.08.2007г</w:t>
      </w:r>
      <w:r w:rsidR="00D514A9" w:rsidRPr="003E3D19">
        <w:rPr>
          <w:rFonts w:ascii="Times New Roman" w:hAnsi="Times New Roman"/>
          <w:b/>
          <w:sz w:val="24"/>
          <w:szCs w:val="24"/>
        </w:rPr>
        <w:t>. N 570</w:t>
      </w:r>
      <w:r w:rsidRPr="003E3D19">
        <w:rPr>
          <w:rFonts w:ascii="Times New Roman" w:hAnsi="Times New Roman"/>
          <w:b/>
          <w:sz w:val="24"/>
          <w:szCs w:val="24"/>
        </w:rPr>
        <w:t>)</w:t>
      </w:r>
    </w:p>
    <w:tbl>
      <w:tblPr>
        <w:tblpPr w:leftFromText="180" w:rightFromText="180" w:vertAnchor="text" w:horzAnchor="margin" w:tblpX="74" w:tblpY="614"/>
        <w:tblOverlap w:val="never"/>
        <w:tblW w:w="9747" w:type="dxa"/>
        <w:tblLayout w:type="fixed"/>
        <w:tblLook w:val="00A0"/>
      </w:tblPr>
      <w:tblGrid>
        <w:gridCol w:w="5070"/>
        <w:gridCol w:w="2268"/>
        <w:gridCol w:w="2409"/>
      </w:tblGrid>
      <w:tr w:rsidR="00966D94" w:rsidRPr="003E3D19" w:rsidTr="00807F41">
        <w:trPr>
          <w:trHeight w:val="1836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D94" w:rsidRPr="003E3D19" w:rsidRDefault="00966D94" w:rsidP="00807F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D19">
              <w:rPr>
                <w:rFonts w:ascii="Times New Roman" w:hAnsi="Times New Roman"/>
                <w:sz w:val="24"/>
                <w:szCs w:val="24"/>
              </w:rPr>
              <w:t>Наименование должности (профессии)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6D94" w:rsidRPr="003E3D19" w:rsidRDefault="00903D18" w:rsidP="00807F4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D19">
              <w:rPr>
                <w:rFonts w:ascii="Times New Roman" w:hAnsi="Times New Roman"/>
                <w:sz w:val="24"/>
                <w:szCs w:val="24"/>
              </w:rPr>
              <w:t>Рекомендуемый размер минимального оклада,  (должностного оклада), ставок заработной платы, руб.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6D94" w:rsidRPr="003E3D19" w:rsidRDefault="00966D94" w:rsidP="00807F4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D19">
              <w:rPr>
                <w:rFonts w:ascii="Times New Roman" w:hAnsi="Times New Roman"/>
                <w:sz w:val="24"/>
                <w:szCs w:val="24"/>
              </w:rPr>
              <w:t>Размер повышающего коэффициента за наличие должностной (профессиональной) категории</w:t>
            </w:r>
          </w:p>
        </w:tc>
      </w:tr>
      <w:tr w:rsidR="00D514A9" w:rsidRPr="003E3D19" w:rsidTr="00807F41">
        <w:trPr>
          <w:trHeight w:val="300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14A9" w:rsidRPr="003E3D19" w:rsidRDefault="00D514A9" w:rsidP="00807F4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D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Должности, отнесенные к </w:t>
            </w:r>
            <w:hyperlink r:id="rId9" w:history="1">
              <w:r w:rsidRPr="003E3D19">
                <w:rPr>
                  <w:rFonts w:ascii="Times New Roman" w:hAnsi="Times New Roman"/>
                  <w:color w:val="000000"/>
                  <w:sz w:val="24"/>
                  <w:szCs w:val="24"/>
                </w:rPr>
                <w:t>ПКГ</w:t>
              </w:r>
            </w:hyperlink>
            <w:r w:rsidRPr="003E3D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E3D19">
              <w:rPr>
                <w:rFonts w:ascii="Times New Roman" w:hAnsi="Times New Roman"/>
                <w:sz w:val="24"/>
                <w:szCs w:val="24"/>
              </w:rPr>
              <w:t>"Должности работников культуры, искусства и кинематографии ведущего звена"</w:t>
            </w:r>
          </w:p>
        </w:tc>
      </w:tr>
      <w:tr w:rsidR="00966D94" w:rsidRPr="003E3D19" w:rsidTr="00807F41">
        <w:trPr>
          <w:trHeight w:val="475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6D94" w:rsidRPr="003E3D19" w:rsidRDefault="00664B90" w:rsidP="00807F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3D19">
              <w:rPr>
                <w:rFonts w:ascii="Times New Roman" w:hAnsi="Times New Roman"/>
                <w:sz w:val="24"/>
                <w:szCs w:val="24"/>
              </w:rPr>
              <w:t>Библиотекарь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66D94" w:rsidRPr="003E3D19" w:rsidRDefault="00966D94" w:rsidP="00807F4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D19">
              <w:rPr>
                <w:rFonts w:ascii="Times New Roman" w:hAnsi="Times New Roman"/>
                <w:sz w:val="24"/>
                <w:szCs w:val="24"/>
              </w:rPr>
              <w:t xml:space="preserve"> 9 162,0 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6D94" w:rsidRPr="003E3D19" w:rsidRDefault="00966D94" w:rsidP="00807F4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D19">
              <w:rPr>
                <w:rFonts w:ascii="Times New Roman" w:hAnsi="Times New Roman"/>
                <w:sz w:val="24"/>
                <w:szCs w:val="24"/>
              </w:rPr>
              <w:t xml:space="preserve">вторая категория – 0,20 </w:t>
            </w:r>
          </w:p>
          <w:p w:rsidR="00966D94" w:rsidRPr="003E3D19" w:rsidRDefault="00966D94" w:rsidP="00807F4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D19">
              <w:rPr>
                <w:rFonts w:ascii="Times New Roman" w:hAnsi="Times New Roman"/>
                <w:sz w:val="24"/>
                <w:szCs w:val="24"/>
              </w:rPr>
              <w:t xml:space="preserve">первая категория – 0,25 </w:t>
            </w:r>
          </w:p>
          <w:p w:rsidR="00966D94" w:rsidRPr="003E3D19" w:rsidRDefault="00966D94" w:rsidP="00807F4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D19">
              <w:rPr>
                <w:rFonts w:ascii="Times New Roman" w:hAnsi="Times New Roman"/>
                <w:sz w:val="24"/>
                <w:szCs w:val="24"/>
              </w:rPr>
              <w:t>высшая категория</w:t>
            </w:r>
            <w:r w:rsidR="00D514A9" w:rsidRPr="003E3D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B655D" w:rsidRPr="003E3D19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3E3D19">
              <w:rPr>
                <w:rFonts w:ascii="Times New Roman" w:hAnsi="Times New Roman"/>
                <w:sz w:val="24"/>
                <w:szCs w:val="24"/>
              </w:rPr>
              <w:t>0,30</w:t>
            </w:r>
          </w:p>
          <w:p w:rsidR="00966D94" w:rsidRPr="003E3D19" w:rsidRDefault="00966D94" w:rsidP="00807F4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D19">
              <w:rPr>
                <w:rFonts w:ascii="Times New Roman" w:hAnsi="Times New Roman"/>
                <w:sz w:val="24"/>
                <w:szCs w:val="24"/>
              </w:rPr>
              <w:t>ведущая категория – 0,35</w:t>
            </w:r>
          </w:p>
        </w:tc>
      </w:tr>
      <w:tr w:rsidR="00966D94" w:rsidRPr="003E3D19" w:rsidTr="00807F41">
        <w:trPr>
          <w:trHeight w:val="734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6D94" w:rsidRPr="003E3D19" w:rsidRDefault="00966D94" w:rsidP="00807F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3D19">
              <w:rPr>
                <w:rFonts w:ascii="Times New Roman" w:hAnsi="Times New Roman"/>
                <w:sz w:val="24"/>
                <w:szCs w:val="24"/>
              </w:rPr>
              <w:t>Аккомпаниатор-концертмейстер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66D94" w:rsidRPr="003E3D19" w:rsidRDefault="00966D94" w:rsidP="00807F4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6D94" w:rsidRPr="003E3D19" w:rsidRDefault="00966D94" w:rsidP="00807F4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6D94" w:rsidRPr="003E3D19" w:rsidTr="00807F41">
        <w:trPr>
          <w:trHeight w:val="30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D94" w:rsidRPr="003E3D19" w:rsidRDefault="00966D94" w:rsidP="00807F4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3D19">
              <w:rPr>
                <w:rFonts w:ascii="Times New Roman" w:hAnsi="Times New Roman"/>
                <w:color w:val="000000"/>
                <w:sz w:val="24"/>
                <w:szCs w:val="24"/>
              </w:rPr>
              <w:t>Специалист по жанрам творчества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6D94" w:rsidRPr="003E3D19" w:rsidRDefault="00966D94" w:rsidP="00807F4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6D94" w:rsidRPr="003E3D19" w:rsidRDefault="00966D94" w:rsidP="00807F4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4A9" w:rsidRPr="003E3D19" w:rsidTr="00807F41">
        <w:trPr>
          <w:trHeight w:val="300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4A9" w:rsidRPr="003E3D19" w:rsidRDefault="00D514A9" w:rsidP="00807F4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3D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Должности, отнесенные к </w:t>
            </w:r>
            <w:hyperlink r:id="rId10" w:history="1">
              <w:r w:rsidRPr="003E3D19">
                <w:rPr>
                  <w:rFonts w:ascii="Times New Roman" w:hAnsi="Times New Roman"/>
                  <w:color w:val="000000"/>
                  <w:sz w:val="24"/>
                  <w:szCs w:val="24"/>
                </w:rPr>
                <w:t>ПКГ</w:t>
              </w:r>
            </w:hyperlink>
            <w:r w:rsidRPr="003E3D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E3D19">
              <w:rPr>
                <w:rFonts w:ascii="Times New Roman" w:hAnsi="Times New Roman"/>
                <w:sz w:val="24"/>
                <w:szCs w:val="24"/>
              </w:rPr>
              <w:t>"Должности руководящего состава учреждений культуры, искусства и кинематографии"</w:t>
            </w:r>
          </w:p>
        </w:tc>
      </w:tr>
      <w:tr w:rsidR="00061668" w:rsidRPr="00061668" w:rsidTr="00807F41">
        <w:trPr>
          <w:trHeight w:val="564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7F41" w:rsidRPr="00061668" w:rsidRDefault="00807F41" w:rsidP="00807F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1668">
              <w:rPr>
                <w:rFonts w:ascii="Times New Roman" w:hAnsi="Times New Roman"/>
                <w:sz w:val="24"/>
                <w:szCs w:val="24"/>
              </w:rPr>
              <w:t>Звукорежиссер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07F41" w:rsidRPr="00061668" w:rsidRDefault="00807F41" w:rsidP="00807F4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1668">
              <w:rPr>
                <w:rFonts w:ascii="Times New Roman" w:hAnsi="Times New Roman"/>
                <w:sz w:val="24"/>
                <w:szCs w:val="24"/>
              </w:rPr>
              <w:t xml:space="preserve">9838,0 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7F41" w:rsidRPr="00061668" w:rsidRDefault="00807F41" w:rsidP="00807F4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1668">
              <w:rPr>
                <w:rFonts w:ascii="Times New Roman" w:hAnsi="Times New Roman"/>
                <w:sz w:val="24"/>
                <w:szCs w:val="24"/>
              </w:rPr>
              <w:t xml:space="preserve">вторая категория – 0,20 </w:t>
            </w:r>
          </w:p>
          <w:p w:rsidR="00807F41" w:rsidRPr="00061668" w:rsidRDefault="00807F41" w:rsidP="00807F4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16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первая категория – 0,25 </w:t>
            </w:r>
          </w:p>
          <w:p w:rsidR="00807F41" w:rsidRPr="00061668" w:rsidRDefault="00807F41" w:rsidP="00807F4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1668">
              <w:rPr>
                <w:rFonts w:ascii="Times New Roman" w:hAnsi="Times New Roman"/>
                <w:sz w:val="24"/>
                <w:szCs w:val="24"/>
              </w:rPr>
              <w:t>высшая категория – 0,30</w:t>
            </w:r>
          </w:p>
          <w:p w:rsidR="00807F41" w:rsidRPr="00061668" w:rsidRDefault="00807F41" w:rsidP="00807F4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1668">
              <w:rPr>
                <w:rFonts w:ascii="Times New Roman" w:hAnsi="Times New Roman"/>
                <w:sz w:val="24"/>
                <w:szCs w:val="24"/>
              </w:rPr>
              <w:t>ведущая категория – 0,3</w:t>
            </w:r>
            <w:r w:rsidR="00032158" w:rsidRPr="0006166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61668" w:rsidRPr="00061668" w:rsidTr="005B059D">
        <w:trPr>
          <w:trHeight w:val="1651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158" w:rsidRPr="00061668" w:rsidRDefault="00032158" w:rsidP="00807F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1668">
              <w:rPr>
                <w:rFonts w:ascii="Times New Roman" w:hAnsi="Times New Roman"/>
                <w:sz w:val="24"/>
                <w:szCs w:val="24"/>
              </w:rPr>
              <w:lastRenderedPageBreak/>
              <w:t>Руководитель клубного формирования - любительского объединения, студии, коллектива самодеятельного искусства, клуба по интересам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32158" w:rsidRPr="00061668" w:rsidRDefault="00032158" w:rsidP="00807F4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2158" w:rsidRPr="00061668" w:rsidRDefault="00032158" w:rsidP="00807F4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B087B" w:rsidRPr="00061668" w:rsidRDefault="003B087B" w:rsidP="00CA0677">
      <w:pPr>
        <w:pStyle w:val="a3"/>
        <w:ind w:left="7647"/>
        <w:jc w:val="center"/>
        <w:rPr>
          <w:rFonts w:ascii="Times New Roman" w:hAnsi="Times New Roman"/>
          <w:sz w:val="24"/>
          <w:szCs w:val="24"/>
        </w:rPr>
      </w:pPr>
    </w:p>
    <w:p w:rsidR="003B087B" w:rsidRPr="00061668" w:rsidRDefault="003B087B" w:rsidP="00CA0677">
      <w:pPr>
        <w:pStyle w:val="a3"/>
        <w:ind w:left="7647"/>
        <w:jc w:val="center"/>
        <w:rPr>
          <w:rFonts w:ascii="Times New Roman" w:hAnsi="Times New Roman"/>
          <w:sz w:val="24"/>
          <w:szCs w:val="24"/>
        </w:rPr>
      </w:pPr>
    </w:p>
    <w:p w:rsidR="005B059D" w:rsidRDefault="005B059D" w:rsidP="00032158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032158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032158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032158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032158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032158" w:rsidRPr="003E3D19" w:rsidRDefault="00032158" w:rsidP="00032158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№2</w:t>
      </w:r>
      <w:r w:rsidRPr="003E3D19">
        <w:rPr>
          <w:rFonts w:ascii="Times New Roman" w:hAnsi="Times New Roman"/>
          <w:sz w:val="24"/>
          <w:szCs w:val="24"/>
        </w:rPr>
        <w:t xml:space="preserve"> </w:t>
      </w:r>
    </w:p>
    <w:p w:rsidR="00032158" w:rsidRPr="003E3D19" w:rsidRDefault="00032158" w:rsidP="00032158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 xml:space="preserve">к </w:t>
      </w:r>
      <w:r>
        <w:rPr>
          <w:rFonts w:ascii="Times New Roman" w:hAnsi="Times New Roman"/>
          <w:sz w:val="24"/>
          <w:szCs w:val="24"/>
        </w:rPr>
        <w:t xml:space="preserve">примерному </w:t>
      </w:r>
      <w:r w:rsidRPr="003E3D19">
        <w:rPr>
          <w:rFonts w:ascii="Times New Roman" w:hAnsi="Times New Roman"/>
          <w:sz w:val="24"/>
          <w:szCs w:val="24"/>
        </w:rPr>
        <w:t xml:space="preserve">положению об оплате труда работников </w:t>
      </w:r>
    </w:p>
    <w:p w:rsidR="00032158" w:rsidRPr="003E3D19" w:rsidRDefault="00032158" w:rsidP="00032158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 xml:space="preserve">муниципального учреждения культуры </w:t>
      </w:r>
    </w:p>
    <w:p w:rsidR="00032158" w:rsidRPr="003E3D19" w:rsidRDefault="00032158" w:rsidP="00032158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 xml:space="preserve">«Сосновский центр информационной, культурно-досуговой </w:t>
      </w:r>
    </w:p>
    <w:p w:rsidR="00032158" w:rsidRPr="003E3D19" w:rsidRDefault="00032158" w:rsidP="00032158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 xml:space="preserve">деятельности Исток», находящегося в ведении </w:t>
      </w:r>
    </w:p>
    <w:p w:rsidR="00032158" w:rsidRPr="003E3D19" w:rsidRDefault="00032158" w:rsidP="00032158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 xml:space="preserve">администрации сельского поселения </w:t>
      </w:r>
    </w:p>
    <w:p w:rsidR="00032158" w:rsidRPr="003E3D19" w:rsidRDefault="00032158" w:rsidP="00032158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Сосновского муниципального образования</w:t>
      </w:r>
    </w:p>
    <w:p w:rsidR="00032158" w:rsidRPr="002C29B1" w:rsidRDefault="00032158" w:rsidP="00032158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032158" w:rsidRPr="001C66B0" w:rsidRDefault="00032158" w:rsidP="00032158">
      <w:pPr>
        <w:spacing w:after="0" w:line="240" w:lineRule="auto"/>
        <w:ind w:left="567"/>
        <w:jc w:val="center"/>
        <w:rPr>
          <w:rFonts w:ascii="Times New Roman" w:hAnsi="Times New Roman"/>
          <w:sz w:val="28"/>
          <w:szCs w:val="28"/>
        </w:rPr>
      </w:pPr>
    </w:p>
    <w:p w:rsidR="00032158" w:rsidRPr="00032158" w:rsidRDefault="00032158" w:rsidP="0003215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32158">
        <w:rPr>
          <w:rFonts w:ascii="Times New Roman" w:hAnsi="Times New Roman"/>
          <w:b/>
          <w:sz w:val="24"/>
          <w:szCs w:val="24"/>
        </w:rPr>
        <w:t>Рекомендуемые размеры минимальных окладов (должностных окладов), ставок заработной платы работников муниципального учреждения культуры, не включенных в профессиональные квалификационные группы</w:t>
      </w:r>
    </w:p>
    <w:p w:rsidR="00032158" w:rsidRPr="00032158" w:rsidRDefault="00032158" w:rsidP="0003215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889" w:type="dxa"/>
        <w:tblLayout w:type="fixed"/>
        <w:tblLook w:val="00A0"/>
      </w:tblPr>
      <w:tblGrid>
        <w:gridCol w:w="6295"/>
        <w:gridCol w:w="3594"/>
      </w:tblGrid>
      <w:tr w:rsidR="00032158" w:rsidRPr="00032158" w:rsidTr="006E5FA3">
        <w:trPr>
          <w:trHeight w:val="1268"/>
        </w:trPr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158" w:rsidRPr="00032158" w:rsidRDefault="00032158" w:rsidP="006E5F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158">
              <w:rPr>
                <w:rFonts w:ascii="Times New Roman" w:hAnsi="Times New Roman"/>
                <w:sz w:val="24"/>
                <w:szCs w:val="24"/>
              </w:rPr>
              <w:t>Наименование должности (профессии)</w:t>
            </w:r>
          </w:p>
        </w:tc>
        <w:tc>
          <w:tcPr>
            <w:tcW w:w="3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2158" w:rsidRPr="00032158" w:rsidRDefault="00032158" w:rsidP="006E5FA3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158">
              <w:rPr>
                <w:rFonts w:ascii="Times New Roman" w:hAnsi="Times New Roman"/>
                <w:sz w:val="24"/>
                <w:szCs w:val="24"/>
              </w:rPr>
              <w:t>Рекомендуемый размер минимального оклада,  (должностного оклада), ставок заработной платы, руб.</w:t>
            </w:r>
          </w:p>
        </w:tc>
      </w:tr>
      <w:tr w:rsidR="00032158" w:rsidRPr="00032158" w:rsidTr="006E5FA3">
        <w:trPr>
          <w:trHeight w:val="300"/>
        </w:trPr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158" w:rsidRPr="00032158" w:rsidRDefault="00032158" w:rsidP="006E5F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2158">
              <w:rPr>
                <w:rFonts w:ascii="Times New Roman" w:hAnsi="Times New Roman"/>
                <w:sz w:val="24"/>
                <w:szCs w:val="24"/>
              </w:rPr>
              <w:t>Менеджер по культурно-массовому досугу</w:t>
            </w:r>
          </w:p>
        </w:tc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2158" w:rsidRPr="00032158" w:rsidRDefault="00032158" w:rsidP="006E5FA3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158">
              <w:rPr>
                <w:rFonts w:ascii="Times New Roman" w:hAnsi="Times New Roman"/>
                <w:sz w:val="24"/>
                <w:szCs w:val="24"/>
              </w:rPr>
              <w:t>9 838,0</w:t>
            </w:r>
          </w:p>
        </w:tc>
      </w:tr>
    </w:tbl>
    <w:p w:rsidR="00032158" w:rsidRPr="00032158" w:rsidRDefault="00032158" w:rsidP="0003215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64B90" w:rsidRPr="003E3D19" w:rsidRDefault="00664B90" w:rsidP="00664B90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B059D" w:rsidRDefault="005B059D" w:rsidP="00807F4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807F4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807F4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807F4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807F4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807F4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807F4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807F4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807F4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807F4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807F4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807F4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807F4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807F4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807F4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807F4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807F4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807F4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807F4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807F4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807F4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807F4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807F4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807F4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807F4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807F4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807F4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807F4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807F4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807F4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807F4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807F41" w:rsidRPr="003E3D19" w:rsidRDefault="00807F41" w:rsidP="00807F41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 xml:space="preserve">Приложение № </w:t>
      </w:r>
      <w:r w:rsidR="00032158">
        <w:rPr>
          <w:rFonts w:ascii="Times New Roman" w:hAnsi="Times New Roman"/>
          <w:sz w:val="24"/>
          <w:szCs w:val="24"/>
        </w:rPr>
        <w:t>3</w:t>
      </w:r>
      <w:r w:rsidRPr="003E3D19">
        <w:rPr>
          <w:rFonts w:ascii="Times New Roman" w:hAnsi="Times New Roman"/>
          <w:sz w:val="24"/>
          <w:szCs w:val="24"/>
        </w:rPr>
        <w:t xml:space="preserve"> </w:t>
      </w:r>
    </w:p>
    <w:p w:rsidR="00807F41" w:rsidRPr="003E3D19" w:rsidRDefault="00807F41" w:rsidP="00807F41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 xml:space="preserve">к </w:t>
      </w:r>
      <w:r w:rsidR="00032158">
        <w:rPr>
          <w:rFonts w:ascii="Times New Roman" w:hAnsi="Times New Roman"/>
          <w:sz w:val="24"/>
          <w:szCs w:val="24"/>
        </w:rPr>
        <w:t xml:space="preserve">примерному </w:t>
      </w:r>
      <w:r w:rsidRPr="003E3D19">
        <w:rPr>
          <w:rFonts w:ascii="Times New Roman" w:hAnsi="Times New Roman"/>
          <w:sz w:val="24"/>
          <w:szCs w:val="24"/>
        </w:rPr>
        <w:t xml:space="preserve">положению об оплате труда работников </w:t>
      </w:r>
    </w:p>
    <w:p w:rsidR="00807F41" w:rsidRPr="003E3D19" w:rsidRDefault="00807F41" w:rsidP="00807F41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 xml:space="preserve">муниципального казённого учреждения культуры </w:t>
      </w:r>
    </w:p>
    <w:p w:rsidR="00807F41" w:rsidRPr="003E3D19" w:rsidRDefault="00807F41" w:rsidP="00807F41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 xml:space="preserve">«Сосновский центр информационной, культурно-досуговой </w:t>
      </w:r>
    </w:p>
    <w:p w:rsidR="00807F41" w:rsidRPr="003E3D19" w:rsidRDefault="00807F41" w:rsidP="00807F41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 xml:space="preserve">деятельности Исток», находящегося в ведении </w:t>
      </w:r>
    </w:p>
    <w:p w:rsidR="00807F41" w:rsidRPr="003E3D19" w:rsidRDefault="00807F41" w:rsidP="00807F41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 xml:space="preserve">администрации сельского поселения </w:t>
      </w:r>
    </w:p>
    <w:p w:rsidR="00807F41" w:rsidRPr="003E3D19" w:rsidRDefault="00807F41" w:rsidP="00807F41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3E3D19">
        <w:rPr>
          <w:rFonts w:ascii="Times New Roman" w:hAnsi="Times New Roman"/>
          <w:sz w:val="24"/>
          <w:szCs w:val="24"/>
        </w:rPr>
        <w:t>Сосновского муниципального образования</w:t>
      </w:r>
    </w:p>
    <w:p w:rsidR="002C29B1" w:rsidRPr="003E3D19" w:rsidRDefault="002C29B1" w:rsidP="00CA0677">
      <w:pPr>
        <w:widowControl w:val="0"/>
        <w:tabs>
          <w:tab w:val="left" w:pos="3969"/>
          <w:tab w:val="left" w:pos="779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07F41" w:rsidRPr="003E3D19" w:rsidRDefault="00807F41" w:rsidP="00807F4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E3D19">
        <w:rPr>
          <w:rFonts w:ascii="Times New Roman" w:hAnsi="Times New Roman"/>
          <w:b/>
          <w:sz w:val="24"/>
          <w:szCs w:val="24"/>
        </w:rPr>
        <w:t>Перечень</w:t>
      </w:r>
    </w:p>
    <w:p w:rsidR="00807F41" w:rsidRPr="003E3D19" w:rsidRDefault="00807F41" w:rsidP="00807F41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3E3D19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должностей работников учреждения культуры,  находящегося в ведении сельского поселения Сосновского муниципального образования, относимых </w:t>
      </w:r>
      <w:r w:rsidRPr="00032158">
        <w:rPr>
          <w:rFonts w:ascii="Times New Roman" w:eastAsia="Calibri" w:hAnsi="Times New Roman"/>
          <w:b/>
          <w:sz w:val="24"/>
          <w:szCs w:val="24"/>
          <w:lang w:eastAsia="en-US"/>
        </w:rPr>
        <w:t>к основному персоналу</w:t>
      </w:r>
      <w:r w:rsidRPr="003E3D19">
        <w:rPr>
          <w:rFonts w:ascii="Times New Roman" w:eastAsia="Calibri" w:hAnsi="Times New Roman"/>
          <w:b/>
          <w:color w:val="FF0000"/>
          <w:sz w:val="24"/>
          <w:szCs w:val="24"/>
          <w:lang w:eastAsia="en-US"/>
        </w:rPr>
        <w:t xml:space="preserve"> </w:t>
      </w:r>
    </w:p>
    <w:p w:rsidR="00EE52DA" w:rsidRPr="003E3D19" w:rsidRDefault="00EE52DA" w:rsidP="00CA0677">
      <w:pPr>
        <w:spacing w:after="160" w:line="240" w:lineRule="auto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tbl>
      <w:tblPr>
        <w:tblStyle w:val="a7"/>
        <w:tblW w:w="0" w:type="auto"/>
        <w:tblInd w:w="108" w:type="dxa"/>
        <w:tblLook w:val="04A0"/>
      </w:tblPr>
      <w:tblGrid>
        <w:gridCol w:w="1243"/>
        <w:gridCol w:w="8538"/>
      </w:tblGrid>
      <w:tr w:rsidR="001530BD" w:rsidRPr="003E3D19" w:rsidTr="00796396">
        <w:trPr>
          <w:trHeight w:hRule="exact" w:val="340"/>
        </w:trPr>
        <w:tc>
          <w:tcPr>
            <w:tcW w:w="1243" w:type="dxa"/>
          </w:tcPr>
          <w:p w:rsidR="001530BD" w:rsidRPr="003E3D19" w:rsidRDefault="001530BD" w:rsidP="00CA067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E3D1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8538" w:type="dxa"/>
          </w:tcPr>
          <w:p w:rsidR="001530BD" w:rsidRPr="003E3D19" w:rsidRDefault="001530BD" w:rsidP="00CA067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3D19">
              <w:rPr>
                <w:rFonts w:ascii="Times New Roman" w:hAnsi="Times New Roman"/>
                <w:sz w:val="24"/>
                <w:szCs w:val="24"/>
              </w:rPr>
              <w:t>Наименование должности (профессии</w:t>
            </w:r>
            <w:r w:rsidR="00E46B9B" w:rsidRPr="003E3D1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1530BD" w:rsidRPr="003E3D19" w:rsidTr="00796396">
        <w:trPr>
          <w:trHeight w:hRule="exact" w:val="340"/>
        </w:trPr>
        <w:tc>
          <w:tcPr>
            <w:tcW w:w="1243" w:type="dxa"/>
          </w:tcPr>
          <w:p w:rsidR="001530BD" w:rsidRPr="003E3D19" w:rsidRDefault="001530BD" w:rsidP="00807F41">
            <w:pPr>
              <w:pStyle w:val="a6"/>
              <w:numPr>
                <w:ilvl w:val="0"/>
                <w:numId w:val="26"/>
              </w:numPr>
              <w:rPr>
                <w:rFonts w:eastAsia="Calibri"/>
                <w:lang w:eastAsia="en-US"/>
              </w:rPr>
            </w:pPr>
          </w:p>
        </w:tc>
        <w:tc>
          <w:tcPr>
            <w:tcW w:w="8538" w:type="dxa"/>
          </w:tcPr>
          <w:p w:rsidR="001530BD" w:rsidRPr="003E3D19" w:rsidRDefault="001530BD" w:rsidP="00CA067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3D19">
              <w:rPr>
                <w:rFonts w:ascii="Times New Roman" w:hAnsi="Times New Roman"/>
                <w:sz w:val="24"/>
                <w:szCs w:val="24"/>
              </w:rPr>
              <w:t>Аккомпаниатор - концертмейстер</w:t>
            </w:r>
          </w:p>
        </w:tc>
      </w:tr>
      <w:tr w:rsidR="001530BD" w:rsidRPr="003E3D19" w:rsidTr="00796396">
        <w:trPr>
          <w:trHeight w:hRule="exact" w:val="340"/>
        </w:trPr>
        <w:tc>
          <w:tcPr>
            <w:tcW w:w="1243" w:type="dxa"/>
          </w:tcPr>
          <w:p w:rsidR="001530BD" w:rsidRPr="003E3D19" w:rsidRDefault="001530BD" w:rsidP="00807F41">
            <w:pPr>
              <w:pStyle w:val="a6"/>
              <w:numPr>
                <w:ilvl w:val="0"/>
                <w:numId w:val="26"/>
              </w:numPr>
              <w:rPr>
                <w:rFonts w:eastAsia="Calibri"/>
                <w:lang w:eastAsia="en-US"/>
              </w:rPr>
            </w:pPr>
          </w:p>
        </w:tc>
        <w:tc>
          <w:tcPr>
            <w:tcW w:w="8538" w:type="dxa"/>
          </w:tcPr>
          <w:p w:rsidR="001530BD" w:rsidRPr="003E3D19" w:rsidRDefault="001530BD" w:rsidP="00CA067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3D19">
              <w:rPr>
                <w:rFonts w:ascii="Times New Roman" w:hAnsi="Times New Roman"/>
                <w:sz w:val="24"/>
                <w:szCs w:val="24"/>
              </w:rPr>
              <w:t>Библиотекарь</w:t>
            </w:r>
          </w:p>
        </w:tc>
      </w:tr>
      <w:tr w:rsidR="001530BD" w:rsidRPr="003E3D19" w:rsidTr="00796396">
        <w:trPr>
          <w:trHeight w:hRule="exact" w:val="340"/>
        </w:trPr>
        <w:tc>
          <w:tcPr>
            <w:tcW w:w="1243" w:type="dxa"/>
          </w:tcPr>
          <w:p w:rsidR="001530BD" w:rsidRPr="003E3D19" w:rsidRDefault="001530BD" w:rsidP="00807F41">
            <w:pPr>
              <w:pStyle w:val="a6"/>
              <w:numPr>
                <w:ilvl w:val="0"/>
                <w:numId w:val="26"/>
              </w:numPr>
              <w:rPr>
                <w:rFonts w:eastAsia="Calibri"/>
                <w:lang w:eastAsia="en-US"/>
              </w:rPr>
            </w:pPr>
          </w:p>
        </w:tc>
        <w:tc>
          <w:tcPr>
            <w:tcW w:w="8538" w:type="dxa"/>
          </w:tcPr>
          <w:p w:rsidR="001530BD" w:rsidRPr="003E3D19" w:rsidRDefault="001530BD" w:rsidP="00CA067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3D19">
              <w:rPr>
                <w:rFonts w:ascii="Times New Roman" w:hAnsi="Times New Roman"/>
                <w:sz w:val="24"/>
                <w:szCs w:val="24"/>
              </w:rPr>
              <w:t>Звукорежиссер</w:t>
            </w:r>
          </w:p>
        </w:tc>
      </w:tr>
      <w:tr w:rsidR="001530BD" w:rsidRPr="003E3D19" w:rsidTr="00796396">
        <w:trPr>
          <w:trHeight w:hRule="exact" w:val="340"/>
        </w:trPr>
        <w:tc>
          <w:tcPr>
            <w:tcW w:w="1243" w:type="dxa"/>
          </w:tcPr>
          <w:p w:rsidR="001530BD" w:rsidRPr="003E3D19" w:rsidRDefault="001530BD" w:rsidP="00807F41">
            <w:pPr>
              <w:pStyle w:val="a6"/>
              <w:numPr>
                <w:ilvl w:val="0"/>
                <w:numId w:val="26"/>
              </w:numPr>
              <w:rPr>
                <w:rFonts w:eastAsia="Calibri"/>
                <w:lang w:eastAsia="en-US"/>
              </w:rPr>
            </w:pPr>
          </w:p>
        </w:tc>
        <w:tc>
          <w:tcPr>
            <w:tcW w:w="8538" w:type="dxa"/>
          </w:tcPr>
          <w:p w:rsidR="001530BD" w:rsidRPr="003E3D19" w:rsidRDefault="001530BD" w:rsidP="00CA067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3D19">
              <w:rPr>
                <w:rFonts w:ascii="Times New Roman" w:hAnsi="Times New Roman"/>
                <w:sz w:val="24"/>
                <w:szCs w:val="24"/>
              </w:rPr>
              <w:t>Менеджер по культурно-массовому досугу</w:t>
            </w:r>
          </w:p>
        </w:tc>
      </w:tr>
      <w:tr w:rsidR="001530BD" w:rsidRPr="003E3D19" w:rsidTr="00796396">
        <w:trPr>
          <w:trHeight w:hRule="exact" w:val="340"/>
        </w:trPr>
        <w:tc>
          <w:tcPr>
            <w:tcW w:w="1243" w:type="dxa"/>
          </w:tcPr>
          <w:p w:rsidR="001530BD" w:rsidRPr="003E3D19" w:rsidRDefault="001530BD" w:rsidP="00807F41">
            <w:pPr>
              <w:pStyle w:val="a6"/>
              <w:numPr>
                <w:ilvl w:val="0"/>
                <w:numId w:val="26"/>
              </w:numPr>
              <w:rPr>
                <w:rFonts w:eastAsia="Calibri"/>
                <w:lang w:eastAsia="en-US"/>
              </w:rPr>
            </w:pPr>
          </w:p>
        </w:tc>
        <w:tc>
          <w:tcPr>
            <w:tcW w:w="8538" w:type="dxa"/>
          </w:tcPr>
          <w:p w:rsidR="001530BD" w:rsidRPr="003E3D19" w:rsidRDefault="001530BD" w:rsidP="00CA067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3D19">
              <w:rPr>
                <w:rFonts w:ascii="Times New Roman" w:hAnsi="Times New Roman"/>
                <w:sz w:val="24"/>
                <w:szCs w:val="24"/>
              </w:rPr>
              <w:t>Руководитель клубного формирования</w:t>
            </w:r>
          </w:p>
        </w:tc>
      </w:tr>
      <w:tr w:rsidR="001530BD" w:rsidRPr="003E3D19" w:rsidTr="00796396">
        <w:trPr>
          <w:trHeight w:hRule="exact" w:val="340"/>
        </w:trPr>
        <w:tc>
          <w:tcPr>
            <w:tcW w:w="1243" w:type="dxa"/>
          </w:tcPr>
          <w:p w:rsidR="001530BD" w:rsidRPr="003E3D19" w:rsidRDefault="001530BD" w:rsidP="00807F41">
            <w:pPr>
              <w:pStyle w:val="a6"/>
              <w:numPr>
                <w:ilvl w:val="0"/>
                <w:numId w:val="26"/>
              </w:numPr>
              <w:rPr>
                <w:rFonts w:eastAsia="Calibri"/>
                <w:lang w:eastAsia="en-US"/>
              </w:rPr>
            </w:pPr>
          </w:p>
        </w:tc>
        <w:tc>
          <w:tcPr>
            <w:tcW w:w="8538" w:type="dxa"/>
          </w:tcPr>
          <w:p w:rsidR="001530BD" w:rsidRPr="003E3D19" w:rsidRDefault="001530BD" w:rsidP="00CA067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3D19">
              <w:rPr>
                <w:rFonts w:ascii="Times New Roman" w:hAnsi="Times New Roman"/>
                <w:sz w:val="24"/>
                <w:szCs w:val="24"/>
              </w:rPr>
              <w:t>Специалист по жанрам творчества</w:t>
            </w:r>
          </w:p>
        </w:tc>
      </w:tr>
    </w:tbl>
    <w:p w:rsidR="00175CB4" w:rsidRDefault="00175CB4" w:rsidP="00664B90">
      <w:pPr>
        <w:pStyle w:val="a3"/>
        <w:rPr>
          <w:rFonts w:ascii="Times New Roman" w:hAnsi="Times New Roman"/>
          <w:sz w:val="24"/>
          <w:szCs w:val="24"/>
        </w:rPr>
      </w:pPr>
    </w:p>
    <w:p w:rsidR="00032158" w:rsidRDefault="00032158" w:rsidP="00175CB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175CB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175CB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175CB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175CB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175CB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175CB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175CB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175CB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175CB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175CB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175CB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175CB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175CB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175CB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175CB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175CB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175CB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175CB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175CB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175CB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175CB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175CB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175CB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175CB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175CB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175CB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175CB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B059D" w:rsidRDefault="005B059D" w:rsidP="00175CB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175CB4" w:rsidRDefault="00175CB4" w:rsidP="00175CB4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</w:t>
      </w:r>
      <w:r w:rsidR="00032158">
        <w:rPr>
          <w:rFonts w:ascii="Times New Roman" w:hAnsi="Times New Roman"/>
          <w:sz w:val="24"/>
          <w:szCs w:val="24"/>
        </w:rPr>
        <w:t xml:space="preserve"> </w:t>
      </w:r>
      <w:r w:rsidR="009B6A77">
        <w:rPr>
          <w:rFonts w:ascii="Times New Roman" w:hAnsi="Times New Roman"/>
          <w:sz w:val="24"/>
          <w:szCs w:val="24"/>
        </w:rPr>
        <w:t xml:space="preserve">№ </w:t>
      </w:r>
      <w:r w:rsidR="00032158">
        <w:rPr>
          <w:rFonts w:ascii="Times New Roman" w:hAnsi="Times New Roman"/>
          <w:sz w:val="24"/>
          <w:szCs w:val="24"/>
        </w:rPr>
        <w:t>4</w:t>
      </w:r>
      <w:r w:rsidR="00B7025F">
        <w:rPr>
          <w:rFonts w:ascii="Times New Roman" w:hAnsi="Times New Roman"/>
          <w:sz w:val="24"/>
          <w:szCs w:val="24"/>
        </w:rPr>
        <w:t xml:space="preserve"> </w:t>
      </w:r>
    </w:p>
    <w:p w:rsidR="00FF2494" w:rsidRPr="00FF2494" w:rsidRDefault="00FF2494" w:rsidP="00FF2494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FF2494">
        <w:rPr>
          <w:rFonts w:ascii="Times New Roman" w:hAnsi="Times New Roman"/>
          <w:sz w:val="24"/>
          <w:szCs w:val="24"/>
        </w:rPr>
        <w:t xml:space="preserve">к </w:t>
      </w:r>
      <w:r w:rsidR="00032158">
        <w:rPr>
          <w:rFonts w:ascii="Times New Roman" w:hAnsi="Times New Roman"/>
          <w:sz w:val="24"/>
          <w:szCs w:val="24"/>
        </w:rPr>
        <w:t xml:space="preserve">примерному </w:t>
      </w:r>
      <w:r w:rsidRPr="00FF2494">
        <w:rPr>
          <w:rFonts w:ascii="Times New Roman" w:hAnsi="Times New Roman"/>
          <w:sz w:val="24"/>
          <w:szCs w:val="24"/>
        </w:rPr>
        <w:t xml:space="preserve">положению об оплате труда работников </w:t>
      </w:r>
    </w:p>
    <w:p w:rsidR="00FF2494" w:rsidRPr="00FF2494" w:rsidRDefault="00FF2494" w:rsidP="00FF2494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FF2494">
        <w:rPr>
          <w:rFonts w:ascii="Times New Roman" w:hAnsi="Times New Roman"/>
          <w:sz w:val="24"/>
          <w:szCs w:val="24"/>
        </w:rPr>
        <w:t xml:space="preserve">муниципального казённого учреждения культуры </w:t>
      </w:r>
    </w:p>
    <w:p w:rsidR="00FF2494" w:rsidRPr="00FF2494" w:rsidRDefault="00FF2494" w:rsidP="00FF2494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FF2494">
        <w:rPr>
          <w:rFonts w:ascii="Times New Roman" w:hAnsi="Times New Roman"/>
          <w:sz w:val="24"/>
          <w:szCs w:val="24"/>
        </w:rPr>
        <w:t xml:space="preserve">«Сосновский центр информационной, культурно-досуговой </w:t>
      </w:r>
    </w:p>
    <w:p w:rsidR="00FF2494" w:rsidRPr="00FF2494" w:rsidRDefault="00FF2494" w:rsidP="00FF2494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FF2494">
        <w:rPr>
          <w:rFonts w:ascii="Times New Roman" w:hAnsi="Times New Roman"/>
          <w:sz w:val="24"/>
          <w:szCs w:val="24"/>
        </w:rPr>
        <w:t xml:space="preserve">деятельности Исток», находящегося в ведении </w:t>
      </w:r>
    </w:p>
    <w:p w:rsidR="00FF2494" w:rsidRPr="00FF2494" w:rsidRDefault="00FF2494" w:rsidP="00FF2494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FF2494">
        <w:rPr>
          <w:rFonts w:ascii="Times New Roman" w:hAnsi="Times New Roman"/>
          <w:sz w:val="24"/>
          <w:szCs w:val="24"/>
        </w:rPr>
        <w:t xml:space="preserve">администрации сельского поселения </w:t>
      </w:r>
    </w:p>
    <w:p w:rsidR="00FF2494" w:rsidRDefault="00FF2494" w:rsidP="00FF2494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FF2494">
        <w:rPr>
          <w:rFonts w:ascii="Times New Roman" w:hAnsi="Times New Roman"/>
          <w:sz w:val="24"/>
          <w:szCs w:val="24"/>
        </w:rPr>
        <w:t>Сосновского муниципального образования</w:t>
      </w:r>
    </w:p>
    <w:p w:rsidR="00FF2494" w:rsidRDefault="00FF2494" w:rsidP="00FF249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B7025F" w:rsidRDefault="00B7025F" w:rsidP="00B7025F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 для установления выплат стимулирующего характера</w:t>
      </w:r>
    </w:p>
    <w:p w:rsidR="00FF2494" w:rsidRDefault="00F06985" w:rsidP="00F06985">
      <w:pPr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</w:t>
      </w:r>
      <w:r w:rsidRPr="001C7FC2">
        <w:rPr>
          <w:rFonts w:ascii="Times New Roman" w:hAnsi="Times New Roman"/>
          <w:b/>
          <w:sz w:val="24"/>
          <w:szCs w:val="24"/>
        </w:rPr>
        <w:t xml:space="preserve">нтенсивность и высокие результаты </w:t>
      </w:r>
      <w:r w:rsidRPr="008658CE">
        <w:rPr>
          <w:rFonts w:ascii="Times New Roman" w:hAnsi="Times New Roman"/>
          <w:b/>
          <w:sz w:val="24"/>
          <w:szCs w:val="24"/>
        </w:rPr>
        <w:t xml:space="preserve">деятельности работника </w:t>
      </w:r>
    </w:p>
    <w:p w:rsidR="00F06985" w:rsidRDefault="00F06985" w:rsidP="00F06985">
      <w:pPr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hAnsi="Times New Roman"/>
          <w:b/>
          <w:sz w:val="24"/>
          <w:szCs w:val="24"/>
        </w:rPr>
      </w:pPr>
      <w:r w:rsidRPr="008658CE">
        <w:rPr>
          <w:rFonts w:ascii="Times New Roman" w:hAnsi="Times New Roman"/>
          <w:b/>
          <w:sz w:val="24"/>
          <w:szCs w:val="24"/>
        </w:rPr>
        <w:t>ФИО</w:t>
      </w:r>
      <w:r>
        <w:rPr>
          <w:rFonts w:ascii="Times New Roman" w:hAnsi="Times New Roman"/>
          <w:b/>
          <w:sz w:val="24"/>
          <w:szCs w:val="24"/>
        </w:rPr>
        <w:t>: _</w:t>
      </w:r>
      <w:r w:rsidR="00FF2494">
        <w:rPr>
          <w:rFonts w:ascii="Times New Roman" w:hAnsi="Times New Roman"/>
          <w:b/>
          <w:sz w:val="24"/>
          <w:szCs w:val="24"/>
        </w:rPr>
        <w:t>_________________________</w:t>
      </w:r>
      <w:r>
        <w:rPr>
          <w:rFonts w:ascii="Times New Roman" w:hAnsi="Times New Roman"/>
          <w:b/>
          <w:sz w:val="24"/>
          <w:szCs w:val="24"/>
        </w:rPr>
        <w:t>с « ___»</w:t>
      </w:r>
      <w:r w:rsidRPr="008658CE">
        <w:rPr>
          <w:rFonts w:ascii="Times New Roman" w:hAnsi="Times New Roman"/>
          <w:b/>
          <w:sz w:val="24"/>
          <w:szCs w:val="24"/>
        </w:rPr>
        <w:t>_</w:t>
      </w:r>
      <w:r>
        <w:rPr>
          <w:rFonts w:ascii="Times New Roman" w:hAnsi="Times New Roman"/>
          <w:b/>
          <w:sz w:val="24"/>
          <w:szCs w:val="24"/>
        </w:rPr>
        <w:t>_______</w:t>
      </w:r>
      <w:r w:rsidRPr="008658CE">
        <w:rPr>
          <w:rFonts w:ascii="Times New Roman" w:hAnsi="Times New Roman"/>
          <w:b/>
          <w:sz w:val="24"/>
          <w:szCs w:val="24"/>
        </w:rPr>
        <w:t>_</w:t>
      </w:r>
      <w:r>
        <w:rPr>
          <w:rFonts w:ascii="Times New Roman" w:hAnsi="Times New Roman"/>
          <w:b/>
          <w:sz w:val="24"/>
          <w:szCs w:val="24"/>
        </w:rPr>
        <w:t xml:space="preserve"> по « ___ »________ 20___г.</w:t>
      </w:r>
    </w:p>
    <w:p w:rsidR="00F06985" w:rsidRPr="008658CE" w:rsidRDefault="00F06985" w:rsidP="00F06985">
      <w:pPr>
        <w:autoSpaceDE w:val="0"/>
        <w:autoSpaceDN w:val="0"/>
        <w:adjustRightInd w:val="0"/>
        <w:spacing w:after="0" w:line="240" w:lineRule="auto"/>
        <w:ind w:left="567"/>
        <w:jc w:val="center"/>
        <w:rPr>
          <w:sz w:val="24"/>
          <w:szCs w:val="24"/>
        </w:rPr>
      </w:pP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82"/>
        <w:gridCol w:w="4565"/>
        <w:gridCol w:w="1984"/>
        <w:gridCol w:w="1276"/>
      </w:tblGrid>
      <w:tr w:rsidR="00F06985" w:rsidRPr="005C1FBC" w:rsidTr="00F06985"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985" w:rsidRPr="00A66FF4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6FF4">
              <w:rPr>
                <w:rFonts w:ascii="Times New Roman" w:hAnsi="Times New Roman"/>
                <w:b/>
                <w:sz w:val="24"/>
                <w:szCs w:val="24"/>
              </w:rPr>
              <w:t>Условия осуществления выплаты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985" w:rsidRPr="00A66FF4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6FF4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екомендуемый р</w:t>
            </w:r>
            <w:r w:rsidRPr="00A66FF4">
              <w:rPr>
                <w:rFonts w:ascii="Times New Roman" w:hAnsi="Times New Roman"/>
                <w:b/>
                <w:sz w:val="24"/>
                <w:szCs w:val="24"/>
              </w:rPr>
              <w:t>азмер выплаты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985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деятельности с указанием условий осуществления выплаты</w:t>
            </w:r>
          </w:p>
          <w:p w:rsidR="00F06985" w:rsidRPr="005C1FBC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Заполняется работником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985" w:rsidRPr="005C1FBC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2F9E">
              <w:rPr>
                <w:rFonts w:ascii="Times New Roman" w:hAnsi="Times New Roman"/>
                <w:b/>
                <w:sz w:val="24"/>
                <w:szCs w:val="24"/>
              </w:rPr>
              <w:t>Размер выплаты</w:t>
            </w:r>
          </w:p>
        </w:tc>
      </w:tr>
      <w:tr w:rsidR="00F06985" w:rsidRPr="005C1FBC" w:rsidTr="00F06985">
        <w:trPr>
          <w:trHeight w:val="195"/>
        </w:trPr>
        <w:tc>
          <w:tcPr>
            <w:tcW w:w="8931" w:type="dxa"/>
            <w:gridSpan w:val="3"/>
            <w:shd w:val="clear" w:color="auto" w:fill="auto"/>
          </w:tcPr>
          <w:p w:rsidR="00F06985" w:rsidRPr="000911F2" w:rsidRDefault="00F06985" w:rsidP="00F06985">
            <w:pPr>
              <w:pStyle w:val="a6"/>
              <w:numPr>
                <w:ilvl w:val="0"/>
                <w:numId w:val="27"/>
              </w:numPr>
              <w:contextualSpacing/>
              <w:jc w:val="center"/>
              <w:rPr>
                <w:b/>
                <w:i/>
              </w:rPr>
            </w:pPr>
            <w:r w:rsidRPr="000911F2">
              <w:rPr>
                <w:b/>
                <w:i/>
              </w:rPr>
              <w:t xml:space="preserve">Участие в мероприятиях </w:t>
            </w:r>
            <w:r>
              <w:rPr>
                <w:b/>
                <w:i/>
              </w:rPr>
              <w:t xml:space="preserve">районного, </w:t>
            </w:r>
            <w:r w:rsidRPr="000911F2">
              <w:rPr>
                <w:b/>
                <w:i/>
              </w:rPr>
              <w:t xml:space="preserve">зонального, регионального (областного), всероссийского и международного уровней </w:t>
            </w:r>
          </w:p>
        </w:tc>
        <w:tc>
          <w:tcPr>
            <w:tcW w:w="1276" w:type="dxa"/>
            <w:shd w:val="clear" w:color="auto" w:fill="auto"/>
          </w:tcPr>
          <w:p w:rsidR="00F06985" w:rsidRPr="005C1FBC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B3842">
              <w:rPr>
                <w:rFonts w:ascii="Times New Roman" w:hAnsi="Times New Roman"/>
                <w:b/>
                <w:i/>
                <w:sz w:val="24"/>
                <w:szCs w:val="24"/>
              </w:rPr>
              <w:t>До 50%</w:t>
            </w:r>
          </w:p>
        </w:tc>
      </w:tr>
      <w:tr w:rsidR="00F06985" w:rsidRPr="00677A56" w:rsidTr="00F06985">
        <w:trPr>
          <w:trHeight w:val="580"/>
        </w:trPr>
        <w:tc>
          <w:tcPr>
            <w:tcW w:w="2382" w:type="dxa"/>
            <w:shd w:val="clear" w:color="auto" w:fill="auto"/>
          </w:tcPr>
          <w:p w:rsidR="00F06985" w:rsidRPr="00677A56" w:rsidRDefault="00F06985" w:rsidP="008E15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Уровень мероприятия </w:t>
            </w:r>
          </w:p>
        </w:tc>
        <w:tc>
          <w:tcPr>
            <w:tcW w:w="4565" w:type="dxa"/>
          </w:tcPr>
          <w:p w:rsidR="00F06985" w:rsidRPr="00677A56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2494">
              <w:rPr>
                <w:rFonts w:ascii="Times New Roman" w:hAnsi="Times New Roman"/>
                <w:sz w:val="24"/>
                <w:szCs w:val="24"/>
              </w:rPr>
              <w:t xml:space="preserve">Районный – </w:t>
            </w:r>
            <w:r w:rsidR="00FF2494" w:rsidRPr="00FF2494">
              <w:rPr>
                <w:rFonts w:ascii="Times New Roman" w:hAnsi="Times New Roman"/>
                <w:sz w:val="24"/>
                <w:szCs w:val="24"/>
              </w:rPr>
              <w:t>3</w:t>
            </w:r>
            <w:r w:rsidRPr="00FF2494">
              <w:rPr>
                <w:rFonts w:ascii="Times New Roman" w:hAnsi="Times New Roman"/>
                <w:sz w:val="24"/>
                <w:szCs w:val="24"/>
              </w:rPr>
              <w:t>%, зональный  – 5%, региональный (областной)– 10%, всероссийский – 10%, международный – 15%</w:t>
            </w:r>
          </w:p>
        </w:tc>
        <w:tc>
          <w:tcPr>
            <w:tcW w:w="1984" w:type="dxa"/>
            <w:vMerge w:val="restart"/>
          </w:tcPr>
          <w:p w:rsidR="00F06985" w:rsidRPr="00677A56" w:rsidRDefault="00F06985" w:rsidP="008E15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F06985" w:rsidRPr="00677A56" w:rsidRDefault="00F06985" w:rsidP="008E155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985" w:rsidRPr="00677A56" w:rsidTr="00F06985">
        <w:trPr>
          <w:trHeight w:val="276"/>
        </w:trPr>
        <w:tc>
          <w:tcPr>
            <w:tcW w:w="2382" w:type="dxa"/>
            <w:shd w:val="clear" w:color="auto" w:fill="auto"/>
          </w:tcPr>
          <w:p w:rsidR="00F06985" w:rsidRPr="00677A56" w:rsidRDefault="00F06985" w:rsidP="008E15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Форма участия </w:t>
            </w:r>
          </w:p>
        </w:tc>
        <w:tc>
          <w:tcPr>
            <w:tcW w:w="4565" w:type="dxa"/>
          </w:tcPr>
          <w:p w:rsidR="00F06985" w:rsidRPr="00677A56" w:rsidRDefault="00F06985" w:rsidP="00F069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310C1D">
              <w:rPr>
                <w:rFonts w:ascii="Times New Roman" w:hAnsi="Times New Roman"/>
                <w:sz w:val="24"/>
                <w:szCs w:val="24"/>
              </w:rPr>
              <w:t>истанционн</w:t>
            </w:r>
            <w:r w:rsidR="00FF2494">
              <w:rPr>
                <w:rFonts w:ascii="Times New Roman" w:hAnsi="Times New Roman"/>
                <w:sz w:val="24"/>
                <w:szCs w:val="24"/>
              </w:rPr>
              <w:t>ая – 2%</w:t>
            </w:r>
          </w:p>
        </w:tc>
        <w:tc>
          <w:tcPr>
            <w:tcW w:w="1984" w:type="dxa"/>
            <w:vMerge/>
          </w:tcPr>
          <w:p w:rsidR="00F06985" w:rsidRPr="00677A56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F06985" w:rsidRPr="00677A56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985" w:rsidRPr="00677A56" w:rsidTr="00F06985">
        <w:trPr>
          <w:trHeight w:val="271"/>
        </w:trPr>
        <w:tc>
          <w:tcPr>
            <w:tcW w:w="2382" w:type="dxa"/>
            <w:shd w:val="clear" w:color="auto" w:fill="auto"/>
          </w:tcPr>
          <w:p w:rsidR="00F06985" w:rsidRPr="00677A56" w:rsidRDefault="00F06985" w:rsidP="008E15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Результативность участия </w:t>
            </w:r>
          </w:p>
        </w:tc>
        <w:tc>
          <w:tcPr>
            <w:tcW w:w="4565" w:type="dxa"/>
          </w:tcPr>
          <w:p w:rsidR="00F06985" w:rsidRPr="00677A56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310C1D">
              <w:rPr>
                <w:rFonts w:ascii="Times New Roman" w:hAnsi="Times New Roman"/>
                <w:sz w:val="24"/>
                <w:szCs w:val="24"/>
              </w:rPr>
              <w:t>частник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1%,  победитель (л</w:t>
            </w:r>
            <w:r w:rsidRPr="00310C1D">
              <w:rPr>
                <w:rFonts w:ascii="Times New Roman" w:hAnsi="Times New Roman"/>
                <w:sz w:val="24"/>
                <w:szCs w:val="24"/>
              </w:rPr>
              <w:t>ауреат</w:t>
            </w:r>
            <w:r>
              <w:rPr>
                <w:rFonts w:ascii="Times New Roman" w:hAnsi="Times New Roman"/>
                <w:sz w:val="24"/>
                <w:szCs w:val="24"/>
              </w:rPr>
              <w:t>, дипломант) – 5%</w:t>
            </w:r>
          </w:p>
        </w:tc>
        <w:tc>
          <w:tcPr>
            <w:tcW w:w="1984" w:type="dxa"/>
            <w:vMerge/>
          </w:tcPr>
          <w:p w:rsidR="00F06985" w:rsidRPr="00677A56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F06985" w:rsidRPr="00677A56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985" w:rsidRPr="005C1FBC" w:rsidTr="00F06985">
        <w:trPr>
          <w:trHeight w:val="210"/>
        </w:trPr>
        <w:tc>
          <w:tcPr>
            <w:tcW w:w="8931" w:type="dxa"/>
            <w:gridSpan w:val="3"/>
            <w:shd w:val="clear" w:color="auto" w:fill="auto"/>
          </w:tcPr>
          <w:p w:rsidR="00F06985" w:rsidRPr="000911F2" w:rsidRDefault="00F06985" w:rsidP="00F06985">
            <w:pPr>
              <w:pStyle w:val="a6"/>
              <w:numPr>
                <w:ilvl w:val="0"/>
                <w:numId w:val="27"/>
              </w:numPr>
              <w:contextualSpacing/>
              <w:jc w:val="center"/>
              <w:rPr>
                <w:b/>
                <w:i/>
              </w:rPr>
            </w:pPr>
            <w:r w:rsidRPr="000911F2">
              <w:rPr>
                <w:b/>
                <w:i/>
              </w:rPr>
              <w:t xml:space="preserve">Организация и проведение внеплановых мероприятий поселкового (сельского), районного и областного уровней </w:t>
            </w:r>
          </w:p>
        </w:tc>
        <w:tc>
          <w:tcPr>
            <w:tcW w:w="1276" w:type="dxa"/>
            <w:shd w:val="clear" w:color="auto" w:fill="auto"/>
          </w:tcPr>
          <w:p w:rsidR="00F06985" w:rsidRPr="005C1FBC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B3842">
              <w:rPr>
                <w:rFonts w:ascii="Times New Roman" w:hAnsi="Times New Roman"/>
                <w:b/>
                <w:i/>
                <w:sz w:val="24"/>
                <w:szCs w:val="24"/>
              </w:rPr>
              <w:t>До 50%</w:t>
            </w:r>
          </w:p>
        </w:tc>
      </w:tr>
      <w:tr w:rsidR="00F06985" w:rsidRPr="005C1FBC" w:rsidTr="00F06985">
        <w:trPr>
          <w:trHeight w:val="549"/>
        </w:trPr>
        <w:tc>
          <w:tcPr>
            <w:tcW w:w="2382" w:type="dxa"/>
            <w:shd w:val="clear" w:color="auto" w:fill="auto"/>
          </w:tcPr>
          <w:p w:rsidR="00F06985" w:rsidRPr="005C1FBC" w:rsidRDefault="00F06985" w:rsidP="008E15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497A">
              <w:rPr>
                <w:rFonts w:ascii="Times New Roman" w:hAnsi="Times New Roman"/>
                <w:sz w:val="24"/>
                <w:szCs w:val="24"/>
              </w:rPr>
              <w:t>Уровень мероприятия</w:t>
            </w:r>
          </w:p>
        </w:tc>
        <w:tc>
          <w:tcPr>
            <w:tcW w:w="4565" w:type="dxa"/>
          </w:tcPr>
          <w:p w:rsidR="00F06985" w:rsidRPr="005C1FBC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Поселковый </w:t>
            </w:r>
            <w:r w:rsidRPr="00FF2494">
              <w:rPr>
                <w:rFonts w:ascii="Times New Roman" w:hAnsi="Times New Roman"/>
                <w:sz w:val="24"/>
                <w:szCs w:val="24"/>
              </w:rPr>
              <w:t>(сельский) – 25%, районный – 30%, областной – 35%</w:t>
            </w:r>
          </w:p>
        </w:tc>
        <w:tc>
          <w:tcPr>
            <w:tcW w:w="1984" w:type="dxa"/>
            <w:vMerge w:val="restart"/>
          </w:tcPr>
          <w:p w:rsidR="00F06985" w:rsidRPr="005C1FBC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F06985" w:rsidRPr="005C1FBC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985" w:rsidRPr="005C1FBC" w:rsidTr="00F06985">
        <w:trPr>
          <w:trHeight w:val="570"/>
        </w:trPr>
        <w:tc>
          <w:tcPr>
            <w:tcW w:w="2382" w:type="dxa"/>
            <w:shd w:val="clear" w:color="auto" w:fill="auto"/>
          </w:tcPr>
          <w:p w:rsidR="00F06985" w:rsidRPr="00A66FF4" w:rsidRDefault="00F06985" w:rsidP="008E15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497A">
              <w:rPr>
                <w:rFonts w:ascii="Times New Roman" w:hAnsi="Times New Roman"/>
                <w:sz w:val="24"/>
                <w:szCs w:val="24"/>
              </w:rPr>
              <w:t>Степень участия</w:t>
            </w:r>
          </w:p>
        </w:tc>
        <w:tc>
          <w:tcPr>
            <w:tcW w:w="4565" w:type="dxa"/>
          </w:tcPr>
          <w:p w:rsidR="00F06985" w:rsidRPr="00A66FF4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</w:t>
            </w:r>
            <w:r w:rsidRPr="00310C1D">
              <w:rPr>
                <w:rFonts w:ascii="Times New Roman" w:hAnsi="Times New Roman"/>
                <w:sz w:val="24"/>
                <w:szCs w:val="24"/>
              </w:rPr>
              <w:t>оставе группы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10%, самостоятельное – 15%</w:t>
            </w:r>
          </w:p>
        </w:tc>
        <w:tc>
          <w:tcPr>
            <w:tcW w:w="1984" w:type="dxa"/>
            <w:vMerge/>
          </w:tcPr>
          <w:p w:rsidR="00F06985" w:rsidRPr="005C1FBC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F06985" w:rsidRPr="005C1FBC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985" w:rsidRPr="005C1FBC" w:rsidTr="00F06985">
        <w:trPr>
          <w:trHeight w:val="195"/>
        </w:trPr>
        <w:tc>
          <w:tcPr>
            <w:tcW w:w="8931" w:type="dxa"/>
            <w:gridSpan w:val="3"/>
            <w:shd w:val="clear" w:color="auto" w:fill="auto"/>
          </w:tcPr>
          <w:p w:rsidR="00F06985" w:rsidRPr="000911F2" w:rsidRDefault="00F06985" w:rsidP="00F06985">
            <w:pPr>
              <w:pStyle w:val="a6"/>
              <w:numPr>
                <w:ilvl w:val="0"/>
                <w:numId w:val="27"/>
              </w:numPr>
              <w:contextualSpacing/>
              <w:jc w:val="center"/>
              <w:rPr>
                <w:b/>
                <w:i/>
              </w:rPr>
            </w:pPr>
            <w:r w:rsidRPr="000911F2">
              <w:rPr>
                <w:b/>
                <w:i/>
              </w:rPr>
              <w:t xml:space="preserve">Подготовка полного пакета документов для участия учреждения, творческого коллектива, отдельного участника творческого коллектива, работника учреждения в конкурсах на соискание стипендий, премий, </w:t>
            </w:r>
            <w:r w:rsidRPr="000911F2">
              <w:rPr>
                <w:b/>
                <w:i/>
              </w:rPr>
              <w:lastRenderedPageBreak/>
              <w:t xml:space="preserve">грантов, наград разного уровня </w:t>
            </w:r>
          </w:p>
        </w:tc>
        <w:tc>
          <w:tcPr>
            <w:tcW w:w="1276" w:type="dxa"/>
            <w:shd w:val="clear" w:color="auto" w:fill="auto"/>
          </w:tcPr>
          <w:p w:rsidR="00F06985" w:rsidRPr="00E80372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Д</w:t>
            </w:r>
            <w:r w:rsidRPr="0073302E">
              <w:rPr>
                <w:rFonts w:ascii="Times New Roman" w:hAnsi="Times New Roman"/>
                <w:b/>
                <w:i/>
                <w:sz w:val="24"/>
                <w:szCs w:val="24"/>
              </w:rPr>
              <w:t>о 50%</w:t>
            </w:r>
          </w:p>
        </w:tc>
      </w:tr>
      <w:tr w:rsidR="00F06985" w:rsidRPr="005C1FBC" w:rsidTr="00F06985">
        <w:trPr>
          <w:trHeight w:val="545"/>
        </w:trPr>
        <w:tc>
          <w:tcPr>
            <w:tcW w:w="2382" w:type="dxa"/>
            <w:shd w:val="clear" w:color="auto" w:fill="auto"/>
          </w:tcPr>
          <w:p w:rsidR="00F06985" w:rsidRPr="00677A56" w:rsidRDefault="00F06985" w:rsidP="008E15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Уровень мероприятия </w:t>
            </w:r>
          </w:p>
        </w:tc>
        <w:tc>
          <w:tcPr>
            <w:tcW w:w="4565" w:type="dxa"/>
          </w:tcPr>
          <w:p w:rsidR="00F06985" w:rsidRPr="00677A56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2494">
              <w:rPr>
                <w:rFonts w:ascii="Times New Roman" w:hAnsi="Times New Roman"/>
                <w:sz w:val="24"/>
                <w:szCs w:val="24"/>
              </w:rPr>
              <w:t>Районный  – 5%, региональный (областной)– 5%, всероссийский – 10%, международный – 10%</w:t>
            </w:r>
          </w:p>
        </w:tc>
        <w:tc>
          <w:tcPr>
            <w:tcW w:w="1984" w:type="dxa"/>
            <w:vMerge w:val="restart"/>
          </w:tcPr>
          <w:p w:rsidR="00F06985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06985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06985" w:rsidRPr="005C1FBC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F06985" w:rsidRPr="005C1FBC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985" w:rsidRPr="005C1FBC" w:rsidTr="00F06985">
        <w:trPr>
          <w:trHeight w:val="545"/>
        </w:trPr>
        <w:tc>
          <w:tcPr>
            <w:tcW w:w="2382" w:type="dxa"/>
            <w:shd w:val="clear" w:color="auto" w:fill="auto"/>
          </w:tcPr>
          <w:p w:rsidR="00F06985" w:rsidRPr="005C1FBC" w:rsidRDefault="00F06985" w:rsidP="008E15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C1D">
              <w:rPr>
                <w:rFonts w:ascii="Times New Roman" w:hAnsi="Times New Roman"/>
                <w:sz w:val="24"/>
                <w:szCs w:val="24"/>
              </w:rPr>
              <w:t xml:space="preserve">Степень участия </w:t>
            </w:r>
          </w:p>
        </w:tc>
        <w:tc>
          <w:tcPr>
            <w:tcW w:w="4565" w:type="dxa"/>
          </w:tcPr>
          <w:p w:rsidR="00F06985" w:rsidRPr="005C1FBC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BD27E1">
              <w:rPr>
                <w:rFonts w:ascii="Times New Roman" w:hAnsi="Times New Roman"/>
                <w:sz w:val="24"/>
                <w:szCs w:val="24"/>
              </w:rPr>
              <w:t xml:space="preserve"> составе группы – 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BD27E1">
              <w:rPr>
                <w:rFonts w:ascii="Times New Roman" w:hAnsi="Times New Roman"/>
                <w:sz w:val="24"/>
                <w:szCs w:val="24"/>
              </w:rPr>
              <w:t xml:space="preserve">%, самостоятельное – 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BD27E1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984" w:type="dxa"/>
            <w:vMerge/>
          </w:tcPr>
          <w:p w:rsidR="00F06985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F06985" w:rsidRPr="005C1FBC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985" w:rsidRPr="005C1FBC" w:rsidTr="00F06985">
        <w:trPr>
          <w:trHeight w:val="263"/>
        </w:trPr>
        <w:tc>
          <w:tcPr>
            <w:tcW w:w="8931" w:type="dxa"/>
            <w:gridSpan w:val="3"/>
            <w:shd w:val="clear" w:color="auto" w:fill="auto"/>
          </w:tcPr>
          <w:p w:rsidR="00F06985" w:rsidRPr="000911F2" w:rsidRDefault="00F06985" w:rsidP="00F06985">
            <w:pPr>
              <w:pStyle w:val="a6"/>
              <w:numPr>
                <w:ilvl w:val="0"/>
                <w:numId w:val="27"/>
              </w:numPr>
              <w:contextualSpacing/>
              <w:jc w:val="center"/>
              <w:rPr>
                <w:b/>
                <w:i/>
              </w:rPr>
            </w:pPr>
            <w:r w:rsidRPr="000911F2">
              <w:rPr>
                <w:b/>
                <w:i/>
              </w:rPr>
              <w:t xml:space="preserve">Реализация программ, проектов, </w:t>
            </w:r>
            <w:r w:rsidRPr="008F2939">
              <w:rPr>
                <w:b/>
                <w:i/>
              </w:rPr>
              <w:t>не предусмотренных муниципальными заданиями и годовыми планами</w:t>
            </w:r>
            <w:r w:rsidRPr="000911F2">
              <w:rPr>
                <w:b/>
                <w:i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F06985" w:rsidRPr="00A563B2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B3842">
              <w:rPr>
                <w:rFonts w:ascii="Times New Roman" w:hAnsi="Times New Roman"/>
                <w:b/>
                <w:i/>
                <w:sz w:val="24"/>
                <w:szCs w:val="24"/>
              </w:rPr>
              <w:t>До 50%</w:t>
            </w:r>
          </w:p>
        </w:tc>
      </w:tr>
      <w:tr w:rsidR="00F06985" w:rsidRPr="005C1FBC" w:rsidTr="00F06985">
        <w:trPr>
          <w:trHeight w:val="547"/>
        </w:trPr>
        <w:tc>
          <w:tcPr>
            <w:tcW w:w="2382" w:type="dxa"/>
            <w:shd w:val="clear" w:color="auto" w:fill="auto"/>
          </w:tcPr>
          <w:p w:rsidR="00F06985" w:rsidRPr="00A66FF4" w:rsidRDefault="00F06985" w:rsidP="008E15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C1D">
              <w:rPr>
                <w:rFonts w:ascii="Times New Roman" w:hAnsi="Times New Roman"/>
                <w:sz w:val="24"/>
                <w:szCs w:val="24"/>
              </w:rPr>
              <w:t xml:space="preserve">Уровень мероприятия </w:t>
            </w:r>
          </w:p>
        </w:tc>
        <w:tc>
          <w:tcPr>
            <w:tcW w:w="4565" w:type="dxa"/>
          </w:tcPr>
          <w:p w:rsidR="00F06985" w:rsidRPr="00677A56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2494">
              <w:rPr>
                <w:rFonts w:ascii="Times New Roman" w:hAnsi="Times New Roman"/>
                <w:sz w:val="24"/>
                <w:szCs w:val="24"/>
              </w:rPr>
              <w:t>Поселковый (сельский) – 5%, районный – 10%, региональный (областной) – 15%, всероссийский – 20%, международный – 25%</w:t>
            </w:r>
          </w:p>
        </w:tc>
        <w:tc>
          <w:tcPr>
            <w:tcW w:w="1984" w:type="dxa"/>
            <w:vMerge w:val="restart"/>
          </w:tcPr>
          <w:p w:rsidR="00F06985" w:rsidRPr="005C1FBC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F06985" w:rsidRPr="005C1FBC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985" w:rsidRPr="005C1FBC" w:rsidTr="00F06985">
        <w:trPr>
          <w:trHeight w:val="281"/>
        </w:trPr>
        <w:tc>
          <w:tcPr>
            <w:tcW w:w="2382" w:type="dxa"/>
            <w:shd w:val="clear" w:color="auto" w:fill="auto"/>
          </w:tcPr>
          <w:p w:rsidR="00F06985" w:rsidRPr="00A66FF4" w:rsidRDefault="00F06985" w:rsidP="008E15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710E">
              <w:rPr>
                <w:rFonts w:ascii="Times New Roman" w:hAnsi="Times New Roman"/>
                <w:sz w:val="24"/>
                <w:szCs w:val="24"/>
              </w:rPr>
              <w:t xml:space="preserve">Форма участия </w:t>
            </w:r>
          </w:p>
        </w:tc>
        <w:tc>
          <w:tcPr>
            <w:tcW w:w="4565" w:type="dxa"/>
          </w:tcPr>
          <w:p w:rsidR="00F06985" w:rsidRPr="00677A56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AA0">
              <w:rPr>
                <w:rFonts w:ascii="Times New Roman" w:hAnsi="Times New Roman"/>
                <w:sz w:val="24"/>
                <w:szCs w:val="24"/>
              </w:rPr>
              <w:t>Дистанционная –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65AA0">
              <w:rPr>
                <w:rFonts w:ascii="Times New Roman" w:hAnsi="Times New Roman"/>
                <w:sz w:val="24"/>
                <w:szCs w:val="24"/>
              </w:rPr>
              <w:t xml:space="preserve">%, заочная – </w:t>
            </w:r>
            <w:r>
              <w:rPr>
                <w:rFonts w:ascii="Times New Roman" w:hAnsi="Times New Roman"/>
                <w:sz w:val="24"/>
                <w:szCs w:val="24"/>
              </w:rPr>
              <w:t>10%, очная – 15</w:t>
            </w:r>
            <w:r w:rsidRPr="00465AA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984" w:type="dxa"/>
            <w:vMerge/>
          </w:tcPr>
          <w:p w:rsidR="00F06985" w:rsidRPr="005C1FBC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F06985" w:rsidRPr="005C1FBC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985" w:rsidRPr="005C1FBC" w:rsidTr="00F06985">
        <w:trPr>
          <w:trHeight w:val="70"/>
        </w:trPr>
        <w:tc>
          <w:tcPr>
            <w:tcW w:w="2382" w:type="dxa"/>
            <w:shd w:val="clear" w:color="auto" w:fill="auto"/>
          </w:tcPr>
          <w:p w:rsidR="00F06985" w:rsidRPr="00A66FF4" w:rsidRDefault="00F06985" w:rsidP="008E15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710E">
              <w:rPr>
                <w:rFonts w:ascii="Times New Roman" w:hAnsi="Times New Roman"/>
                <w:sz w:val="24"/>
                <w:szCs w:val="24"/>
              </w:rPr>
              <w:t xml:space="preserve">Степень участия </w:t>
            </w:r>
          </w:p>
        </w:tc>
        <w:tc>
          <w:tcPr>
            <w:tcW w:w="4565" w:type="dxa"/>
          </w:tcPr>
          <w:p w:rsidR="00F06985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9A22BB">
              <w:rPr>
                <w:rFonts w:ascii="Times New Roman" w:hAnsi="Times New Roman"/>
                <w:sz w:val="24"/>
                <w:szCs w:val="24"/>
              </w:rPr>
              <w:t xml:space="preserve"> составе группы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5%, самостоятельное – 10</w:t>
            </w:r>
            <w:r w:rsidRPr="009A22BB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984" w:type="dxa"/>
            <w:vMerge/>
          </w:tcPr>
          <w:p w:rsidR="00F06985" w:rsidRPr="005C1FBC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F06985" w:rsidRPr="005C1FBC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985" w:rsidRPr="005C1FBC" w:rsidTr="00F06985">
        <w:tc>
          <w:tcPr>
            <w:tcW w:w="8931" w:type="dxa"/>
            <w:gridSpan w:val="3"/>
            <w:shd w:val="clear" w:color="auto" w:fill="auto"/>
          </w:tcPr>
          <w:p w:rsidR="00F06985" w:rsidRPr="000911F2" w:rsidRDefault="00F06985" w:rsidP="00F06985">
            <w:pPr>
              <w:pStyle w:val="a6"/>
              <w:numPr>
                <w:ilvl w:val="0"/>
                <w:numId w:val="27"/>
              </w:numPr>
              <w:contextualSpacing/>
              <w:jc w:val="center"/>
              <w:rPr>
                <w:b/>
                <w:i/>
              </w:rPr>
            </w:pPr>
            <w:r w:rsidRPr="000911F2">
              <w:rPr>
                <w:b/>
                <w:i/>
              </w:rPr>
              <w:t xml:space="preserve">Обеспечение производственно-творческой деятельности учреждения: за создание условий для комфортного посещения и пребывания в учреждении, создание, реставрацию (ремонт) и эксплуатацию необходимых для реализации основной деятельности учреждения, предусмотренной уставом, сценическо-постановочных средств, музейного и библиотечного имущества, оборудования, транспортных средств </w:t>
            </w:r>
            <w:r>
              <w:rPr>
                <w:b/>
                <w:i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F06985" w:rsidRPr="00617BCF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1A81">
              <w:rPr>
                <w:rFonts w:ascii="Times New Roman" w:hAnsi="Times New Roman"/>
                <w:b/>
                <w:i/>
                <w:sz w:val="24"/>
                <w:szCs w:val="24"/>
              </w:rPr>
              <w:t>До 50%</w:t>
            </w:r>
          </w:p>
        </w:tc>
      </w:tr>
      <w:tr w:rsidR="00F06985" w:rsidRPr="005C1FBC" w:rsidTr="00F06985">
        <w:trPr>
          <w:trHeight w:val="291"/>
        </w:trPr>
        <w:tc>
          <w:tcPr>
            <w:tcW w:w="2382" w:type="dxa"/>
            <w:shd w:val="clear" w:color="auto" w:fill="auto"/>
          </w:tcPr>
          <w:p w:rsidR="00F06985" w:rsidRPr="00A66FF4" w:rsidRDefault="00F06985" w:rsidP="008E15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Значимость деятельности </w:t>
            </w:r>
          </w:p>
        </w:tc>
        <w:tc>
          <w:tcPr>
            <w:tcW w:w="4565" w:type="dxa"/>
          </w:tcPr>
          <w:p w:rsidR="00F06985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1984" w:type="dxa"/>
            <w:vMerge w:val="restart"/>
          </w:tcPr>
          <w:p w:rsidR="00F06985" w:rsidRPr="005C1FBC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F06985" w:rsidRPr="005C1FBC" w:rsidRDefault="00F06985" w:rsidP="008E15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985" w:rsidRPr="005C1FBC" w:rsidTr="00F06985">
        <w:trPr>
          <w:trHeight w:val="105"/>
        </w:trPr>
        <w:tc>
          <w:tcPr>
            <w:tcW w:w="2382" w:type="dxa"/>
            <w:shd w:val="clear" w:color="auto" w:fill="auto"/>
          </w:tcPr>
          <w:p w:rsidR="00F06985" w:rsidRPr="00A66FF4" w:rsidRDefault="00F06985" w:rsidP="008E15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710E">
              <w:rPr>
                <w:rFonts w:ascii="Times New Roman" w:hAnsi="Times New Roman"/>
                <w:sz w:val="24"/>
                <w:szCs w:val="24"/>
              </w:rPr>
              <w:t xml:space="preserve">Степень участия </w:t>
            </w:r>
          </w:p>
        </w:tc>
        <w:tc>
          <w:tcPr>
            <w:tcW w:w="4565" w:type="dxa"/>
          </w:tcPr>
          <w:p w:rsidR="00F06985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составе группы </w:t>
            </w:r>
            <w:r w:rsidRPr="00FF2494">
              <w:rPr>
                <w:rFonts w:ascii="Times New Roman" w:hAnsi="Times New Roman"/>
                <w:sz w:val="24"/>
                <w:szCs w:val="24"/>
              </w:rPr>
              <w:t>– 5%, самостоятельное – 10%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F06985" w:rsidRPr="005C1FBC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F06985" w:rsidRPr="005C1FBC" w:rsidRDefault="00F06985" w:rsidP="008E15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985" w:rsidRPr="005C1FBC" w:rsidTr="00F06985">
        <w:trPr>
          <w:trHeight w:val="525"/>
        </w:trPr>
        <w:tc>
          <w:tcPr>
            <w:tcW w:w="8931" w:type="dxa"/>
            <w:gridSpan w:val="3"/>
            <w:tcBorders>
              <w:bottom w:val="single" w:sz="4" w:space="0" w:color="FFFFFF" w:themeColor="background1"/>
            </w:tcBorders>
            <w:shd w:val="clear" w:color="auto" w:fill="auto"/>
          </w:tcPr>
          <w:p w:rsidR="00F06985" w:rsidRPr="000911F2" w:rsidRDefault="00F06985" w:rsidP="00F06985">
            <w:pPr>
              <w:pStyle w:val="a6"/>
              <w:numPr>
                <w:ilvl w:val="0"/>
                <w:numId w:val="27"/>
              </w:numPr>
              <w:contextualSpacing/>
              <w:jc w:val="center"/>
              <w:rPr>
                <w:b/>
                <w:i/>
              </w:rPr>
            </w:pPr>
            <w:r w:rsidRPr="000911F2">
              <w:rPr>
                <w:b/>
                <w:i/>
              </w:rPr>
              <w:t xml:space="preserve">Подготовка планово-отчетных документов, документов по информационным запросам, в том числе, если подготовка документа связана с составлением дополнительных запросов в иные организации, применением нормативных правовых актов, использованием отчетных или аналитических показателей, проведением работ по поиску и копированию документов </w:t>
            </w:r>
            <w:r>
              <w:rPr>
                <w:b/>
                <w:i/>
              </w:rPr>
              <w:t xml:space="preserve">  </w:t>
            </w:r>
          </w:p>
        </w:tc>
        <w:tc>
          <w:tcPr>
            <w:tcW w:w="1276" w:type="dxa"/>
            <w:tcBorders>
              <w:bottom w:val="single" w:sz="4" w:space="0" w:color="FFFFFF" w:themeColor="background1"/>
            </w:tcBorders>
            <w:shd w:val="clear" w:color="auto" w:fill="auto"/>
          </w:tcPr>
          <w:p w:rsidR="00F06985" w:rsidRPr="00617BCF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1A81">
              <w:rPr>
                <w:rFonts w:ascii="Times New Roman" w:hAnsi="Times New Roman"/>
                <w:b/>
                <w:i/>
                <w:sz w:val="24"/>
                <w:szCs w:val="24"/>
              </w:rPr>
              <w:t>До 50%</w:t>
            </w:r>
          </w:p>
        </w:tc>
      </w:tr>
      <w:tr w:rsidR="00F06985" w:rsidRPr="005C1FBC" w:rsidTr="00F06985">
        <w:trPr>
          <w:trHeight w:val="560"/>
        </w:trPr>
        <w:tc>
          <w:tcPr>
            <w:tcW w:w="2382" w:type="dxa"/>
            <w:shd w:val="clear" w:color="auto" w:fill="auto"/>
          </w:tcPr>
          <w:p w:rsidR="00F06985" w:rsidRPr="00A66FF4" w:rsidRDefault="00F06985" w:rsidP="008E15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Сложность</w:t>
            </w:r>
            <w:r>
              <w:t xml:space="preserve"> </w:t>
            </w:r>
            <w:r w:rsidRPr="00E600CB">
              <w:rPr>
                <w:rFonts w:ascii="Times New Roman" w:hAnsi="Times New Roman"/>
                <w:sz w:val="24"/>
                <w:szCs w:val="24"/>
              </w:rPr>
              <w:t>планово-отчетных документов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документов по запросам</w:t>
            </w:r>
          </w:p>
        </w:tc>
        <w:tc>
          <w:tcPr>
            <w:tcW w:w="4565" w:type="dxa"/>
          </w:tcPr>
          <w:p w:rsidR="00F06985" w:rsidRPr="00CF6E4F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06985" w:rsidRPr="00CF6E4F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E4F"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1984" w:type="dxa"/>
            <w:vMerge w:val="restart"/>
          </w:tcPr>
          <w:p w:rsidR="00F06985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06985" w:rsidRPr="005C1FBC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F06985" w:rsidRPr="005C1FBC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985" w:rsidRPr="005C1FBC" w:rsidTr="00F06985">
        <w:trPr>
          <w:trHeight w:val="555"/>
        </w:trPr>
        <w:tc>
          <w:tcPr>
            <w:tcW w:w="2382" w:type="dxa"/>
            <w:shd w:val="clear" w:color="auto" w:fill="auto"/>
          </w:tcPr>
          <w:p w:rsidR="00F06985" w:rsidRPr="00A66FF4" w:rsidRDefault="00F06985" w:rsidP="008E15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13C">
              <w:rPr>
                <w:rFonts w:ascii="Times New Roman" w:hAnsi="Times New Roman"/>
                <w:sz w:val="24"/>
                <w:szCs w:val="24"/>
              </w:rPr>
              <w:t xml:space="preserve">своевременность </w:t>
            </w:r>
            <w:r>
              <w:rPr>
                <w:rFonts w:ascii="Times New Roman" w:hAnsi="Times New Roman"/>
                <w:sz w:val="24"/>
                <w:szCs w:val="24"/>
              </w:rPr>
              <w:t>предоставления документов</w:t>
            </w:r>
          </w:p>
        </w:tc>
        <w:tc>
          <w:tcPr>
            <w:tcW w:w="4565" w:type="dxa"/>
          </w:tcPr>
          <w:p w:rsidR="00F06985" w:rsidRPr="00CF6E4F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E4F"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1984" w:type="dxa"/>
            <w:vMerge/>
          </w:tcPr>
          <w:p w:rsidR="00F06985" w:rsidRPr="005C1FBC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F06985" w:rsidRPr="005C1FBC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985" w:rsidRPr="005C1FBC" w:rsidTr="00F06985">
        <w:trPr>
          <w:trHeight w:val="555"/>
        </w:trPr>
        <w:tc>
          <w:tcPr>
            <w:tcW w:w="2382" w:type="dxa"/>
            <w:shd w:val="clear" w:color="auto" w:fill="auto"/>
          </w:tcPr>
          <w:p w:rsidR="00F06985" w:rsidRPr="00A66FF4" w:rsidRDefault="00F06985" w:rsidP="008E15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13C">
              <w:rPr>
                <w:rFonts w:ascii="Times New Roman" w:hAnsi="Times New Roman"/>
                <w:sz w:val="24"/>
                <w:szCs w:val="24"/>
              </w:rPr>
              <w:t xml:space="preserve">качество </w:t>
            </w:r>
            <w:r>
              <w:rPr>
                <w:rFonts w:ascii="Times New Roman" w:hAnsi="Times New Roman"/>
                <w:sz w:val="24"/>
                <w:szCs w:val="24"/>
              </w:rPr>
              <w:t>предоставления документов</w:t>
            </w:r>
          </w:p>
        </w:tc>
        <w:tc>
          <w:tcPr>
            <w:tcW w:w="4565" w:type="dxa"/>
          </w:tcPr>
          <w:p w:rsidR="00F06985" w:rsidRPr="00CF6E4F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E4F"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1984" w:type="dxa"/>
            <w:vMerge/>
          </w:tcPr>
          <w:p w:rsidR="00F06985" w:rsidRPr="005C1FBC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6985" w:rsidRPr="005C1FBC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985" w:rsidRPr="005C1FBC" w:rsidTr="00F06985">
        <w:trPr>
          <w:trHeight w:val="555"/>
        </w:trPr>
        <w:tc>
          <w:tcPr>
            <w:tcW w:w="2382" w:type="dxa"/>
            <w:shd w:val="clear" w:color="auto" w:fill="auto"/>
          </w:tcPr>
          <w:p w:rsidR="00F06985" w:rsidRPr="00A66FF4" w:rsidRDefault="00F06985" w:rsidP="008E15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710E">
              <w:rPr>
                <w:rFonts w:ascii="Times New Roman" w:hAnsi="Times New Roman"/>
                <w:sz w:val="24"/>
                <w:szCs w:val="24"/>
              </w:rPr>
              <w:t>Степень участия</w:t>
            </w:r>
          </w:p>
        </w:tc>
        <w:tc>
          <w:tcPr>
            <w:tcW w:w="4565" w:type="dxa"/>
          </w:tcPr>
          <w:p w:rsidR="00F06985" w:rsidRPr="00CF6E4F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E4F">
              <w:rPr>
                <w:rFonts w:ascii="Times New Roman" w:hAnsi="Times New Roman"/>
                <w:sz w:val="24"/>
                <w:szCs w:val="24"/>
              </w:rPr>
              <w:t>В составе группы – 5%, самостоятельное – 10%</w:t>
            </w:r>
          </w:p>
        </w:tc>
        <w:tc>
          <w:tcPr>
            <w:tcW w:w="1984" w:type="dxa"/>
            <w:vMerge/>
          </w:tcPr>
          <w:p w:rsidR="00F06985" w:rsidRPr="005C1FBC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6985" w:rsidRPr="005C1FBC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985" w:rsidRPr="005C1FBC" w:rsidTr="00F06985">
        <w:trPr>
          <w:trHeight w:val="465"/>
        </w:trPr>
        <w:tc>
          <w:tcPr>
            <w:tcW w:w="8931" w:type="dxa"/>
            <w:gridSpan w:val="3"/>
            <w:shd w:val="clear" w:color="auto" w:fill="auto"/>
          </w:tcPr>
          <w:p w:rsidR="00F06985" w:rsidRPr="000911F2" w:rsidRDefault="00F06985" w:rsidP="00F06985">
            <w:pPr>
              <w:pStyle w:val="a6"/>
              <w:numPr>
                <w:ilvl w:val="0"/>
                <w:numId w:val="27"/>
              </w:numPr>
              <w:contextualSpacing/>
              <w:jc w:val="center"/>
              <w:rPr>
                <w:b/>
                <w:i/>
              </w:rPr>
            </w:pPr>
            <w:r w:rsidRPr="000911F2">
              <w:rPr>
                <w:b/>
                <w:i/>
              </w:rPr>
              <w:t>Организация гастролей, выставок, мастер-классов на территории муниципальных образований Усольского района</w:t>
            </w:r>
            <w:r>
              <w:rPr>
                <w:b/>
                <w:i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F06985" w:rsidRPr="00617BCF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1A81">
              <w:rPr>
                <w:rFonts w:ascii="Times New Roman" w:hAnsi="Times New Roman"/>
                <w:b/>
                <w:i/>
                <w:sz w:val="24"/>
                <w:szCs w:val="24"/>
              </w:rPr>
              <w:t>До 50%</w:t>
            </w:r>
          </w:p>
        </w:tc>
      </w:tr>
      <w:tr w:rsidR="00F06985" w:rsidRPr="005C1FBC" w:rsidTr="00F06985">
        <w:trPr>
          <w:trHeight w:val="283"/>
        </w:trPr>
        <w:tc>
          <w:tcPr>
            <w:tcW w:w="2382" w:type="dxa"/>
            <w:shd w:val="clear" w:color="auto" w:fill="auto"/>
          </w:tcPr>
          <w:p w:rsidR="00F06985" w:rsidRPr="005C1FBC" w:rsidRDefault="00F06985" w:rsidP="008E15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Значимость деятельности</w:t>
            </w:r>
          </w:p>
        </w:tc>
        <w:tc>
          <w:tcPr>
            <w:tcW w:w="4565" w:type="dxa"/>
          </w:tcPr>
          <w:p w:rsidR="00F06985" w:rsidRPr="005C1FBC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  <w:vMerge w:val="restart"/>
          </w:tcPr>
          <w:p w:rsidR="00F06985" w:rsidRPr="005C1FBC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F06985" w:rsidRPr="005C1FBC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985" w:rsidRPr="005C1FBC" w:rsidTr="00F06985">
        <w:trPr>
          <w:trHeight w:val="612"/>
        </w:trPr>
        <w:tc>
          <w:tcPr>
            <w:tcW w:w="2382" w:type="dxa"/>
            <w:shd w:val="clear" w:color="auto" w:fill="auto"/>
          </w:tcPr>
          <w:p w:rsidR="00F06985" w:rsidRPr="00A66FF4" w:rsidRDefault="00F06985" w:rsidP="008E15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710E">
              <w:rPr>
                <w:rFonts w:ascii="Times New Roman" w:hAnsi="Times New Roman"/>
                <w:sz w:val="24"/>
                <w:szCs w:val="24"/>
              </w:rPr>
              <w:lastRenderedPageBreak/>
              <w:t>Степень участия</w:t>
            </w:r>
          </w:p>
        </w:tc>
        <w:tc>
          <w:tcPr>
            <w:tcW w:w="4565" w:type="dxa"/>
          </w:tcPr>
          <w:p w:rsidR="00F06985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9A22BB">
              <w:rPr>
                <w:rFonts w:ascii="Times New Roman" w:hAnsi="Times New Roman"/>
                <w:sz w:val="24"/>
                <w:szCs w:val="24"/>
              </w:rPr>
              <w:t xml:space="preserve"> составе группы – 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9A22BB">
              <w:rPr>
                <w:rFonts w:ascii="Times New Roman" w:hAnsi="Times New Roman"/>
                <w:sz w:val="24"/>
                <w:szCs w:val="24"/>
              </w:rPr>
              <w:t xml:space="preserve">%, </w:t>
            </w:r>
            <w:r>
              <w:rPr>
                <w:rFonts w:ascii="Times New Roman" w:hAnsi="Times New Roman"/>
                <w:sz w:val="24"/>
                <w:szCs w:val="24"/>
              </w:rPr>
              <w:t>самостоятельное – 20</w:t>
            </w:r>
            <w:r w:rsidRPr="009A22BB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984" w:type="dxa"/>
            <w:vMerge/>
          </w:tcPr>
          <w:p w:rsidR="00F06985" w:rsidRPr="005C1FBC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F06985" w:rsidRPr="005C1FBC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985" w:rsidRPr="005C1FBC" w:rsidTr="00F06985">
        <w:trPr>
          <w:trHeight w:val="111"/>
        </w:trPr>
        <w:tc>
          <w:tcPr>
            <w:tcW w:w="8931" w:type="dxa"/>
            <w:gridSpan w:val="3"/>
            <w:shd w:val="clear" w:color="auto" w:fill="auto"/>
          </w:tcPr>
          <w:p w:rsidR="00F06985" w:rsidRPr="000911F2" w:rsidRDefault="00F06985" w:rsidP="00F06985">
            <w:pPr>
              <w:pStyle w:val="a6"/>
              <w:numPr>
                <w:ilvl w:val="0"/>
                <w:numId w:val="27"/>
              </w:numPr>
              <w:contextualSpacing/>
              <w:jc w:val="center"/>
              <w:rPr>
                <w:b/>
                <w:i/>
              </w:rPr>
            </w:pPr>
            <w:r w:rsidRPr="000911F2">
              <w:rPr>
                <w:b/>
                <w:i/>
              </w:rPr>
              <w:t>Выполнение другой работы по поручению руководителя учреждения, не входящей в должностные обязанности, в соответствии с правилами внутреннего трудового распорядка, графиками, правилами, расписаниями, локальными нормативными актами учреждения</w:t>
            </w:r>
            <w:r>
              <w:rPr>
                <w:b/>
                <w:i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F06985" w:rsidRPr="00064EC3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1A81">
              <w:rPr>
                <w:rFonts w:ascii="Times New Roman" w:hAnsi="Times New Roman"/>
                <w:b/>
                <w:i/>
                <w:sz w:val="24"/>
                <w:szCs w:val="24"/>
              </w:rPr>
              <w:t>До 50%</w:t>
            </w:r>
          </w:p>
        </w:tc>
      </w:tr>
      <w:tr w:rsidR="00F06985" w:rsidRPr="005C1FBC" w:rsidTr="00F06985">
        <w:trPr>
          <w:trHeight w:val="594"/>
        </w:trPr>
        <w:tc>
          <w:tcPr>
            <w:tcW w:w="2382" w:type="dxa"/>
            <w:shd w:val="clear" w:color="auto" w:fill="auto"/>
          </w:tcPr>
          <w:p w:rsidR="00F06985" w:rsidRPr="00A66FF4" w:rsidRDefault="00F06985" w:rsidP="008E15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3842">
              <w:rPr>
                <w:rFonts w:ascii="Times New Roman" w:hAnsi="Times New Roman"/>
                <w:sz w:val="24"/>
                <w:szCs w:val="24"/>
              </w:rPr>
              <w:t xml:space="preserve">Значимость деятельности </w:t>
            </w:r>
          </w:p>
        </w:tc>
        <w:tc>
          <w:tcPr>
            <w:tcW w:w="4565" w:type="dxa"/>
          </w:tcPr>
          <w:p w:rsidR="00F06985" w:rsidRPr="00A66FF4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:rsidR="00F06985" w:rsidRPr="005C1FBC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6985" w:rsidRPr="005C1FBC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985" w:rsidRPr="005C1FBC" w:rsidTr="00F06985">
        <w:trPr>
          <w:trHeight w:val="594"/>
        </w:trPr>
        <w:tc>
          <w:tcPr>
            <w:tcW w:w="2382" w:type="dxa"/>
            <w:shd w:val="clear" w:color="auto" w:fill="auto"/>
          </w:tcPr>
          <w:p w:rsidR="00F06985" w:rsidRPr="00A66FF4" w:rsidRDefault="00F06985" w:rsidP="008E15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3842">
              <w:rPr>
                <w:rFonts w:ascii="Times New Roman" w:hAnsi="Times New Roman"/>
                <w:sz w:val="24"/>
                <w:szCs w:val="24"/>
              </w:rPr>
              <w:t xml:space="preserve">Степень участия </w:t>
            </w:r>
          </w:p>
        </w:tc>
        <w:tc>
          <w:tcPr>
            <w:tcW w:w="4565" w:type="dxa"/>
          </w:tcPr>
          <w:p w:rsidR="00F06985" w:rsidRPr="00A66FF4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465A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составе группы – 10%, самостоятельное – 20</w:t>
            </w:r>
            <w:r w:rsidRPr="00465AA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984" w:type="dxa"/>
          </w:tcPr>
          <w:p w:rsidR="00F06985" w:rsidRPr="005C1FBC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6985" w:rsidRPr="005C1FBC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985" w:rsidRPr="005C1FBC" w:rsidTr="00F06985">
        <w:trPr>
          <w:trHeight w:val="111"/>
        </w:trPr>
        <w:tc>
          <w:tcPr>
            <w:tcW w:w="8931" w:type="dxa"/>
            <w:gridSpan w:val="3"/>
            <w:shd w:val="clear" w:color="auto" w:fill="auto"/>
          </w:tcPr>
          <w:p w:rsidR="00F06985" w:rsidRPr="000911F2" w:rsidRDefault="00F06985" w:rsidP="00F06985">
            <w:pPr>
              <w:pStyle w:val="a6"/>
              <w:numPr>
                <w:ilvl w:val="0"/>
                <w:numId w:val="27"/>
              </w:numPr>
              <w:contextualSpacing/>
              <w:jc w:val="center"/>
              <w:rPr>
                <w:b/>
                <w:i/>
              </w:rPr>
            </w:pPr>
            <w:r w:rsidRPr="000911F2">
              <w:rPr>
                <w:b/>
                <w:i/>
              </w:rPr>
              <w:t>Участие в информационной деятельности учреждения (разработка рекламных продуктов; написание методических сборников, рекомендаций, статей; освещение деятельности учреждения в СМИ)</w:t>
            </w:r>
          </w:p>
        </w:tc>
        <w:tc>
          <w:tcPr>
            <w:tcW w:w="1276" w:type="dxa"/>
            <w:shd w:val="clear" w:color="auto" w:fill="auto"/>
          </w:tcPr>
          <w:p w:rsidR="00F06985" w:rsidRPr="003A5A65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1A81">
              <w:rPr>
                <w:rFonts w:ascii="Times New Roman" w:hAnsi="Times New Roman"/>
                <w:b/>
                <w:i/>
                <w:sz w:val="24"/>
                <w:szCs w:val="24"/>
              </w:rPr>
              <w:t>До 50%</w:t>
            </w:r>
          </w:p>
        </w:tc>
      </w:tr>
      <w:tr w:rsidR="00F06985" w:rsidRPr="005C1FBC" w:rsidTr="00F06985">
        <w:trPr>
          <w:trHeight w:val="574"/>
        </w:trPr>
        <w:tc>
          <w:tcPr>
            <w:tcW w:w="2382" w:type="dxa"/>
            <w:shd w:val="clear" w:color="auto" w:fill="auto"/>
          </w:tcPr>
          <w:p w:rsidR="00F06985" w:rsidRPr="00A66FF4" w:rsidRDefault="00F06985" w:rsidP="008E15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780C">
              <w:rPr>
                <w:rFonts w:ascii="Times New Roman" w:hAnsi="Times New Roman"/>
                <w:sz w:val="24"/>
                <w:szCs w:val="24"/>
              </w:rPr>
              <w:t xml:space="preserve">Уровень </w:t>
            </w:r>
            <w:r>
              <w:rPr>
                <w:rFonts w:ascii="Times New Roman" w:hAnsi="Times New Roman"/>
                <w:sz w:val="24"/>
                <w:szCs w:val="24"/>
              </w:rPr>
              <w:t>участия</w:t>
            </w:r>
          </w:p>
        </w:tc>
        <w:tc>
          <w:tcPr>
            <w:tcW w:w="4565" w:type="dxa"/>
          </w:tcPr>
          <w:p w:rsidR="00F06985" w:rsidRPr="005C1FBC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2494">
              <w:rPr>
                <w:rFonts w:ascii="Times New Roman" w:hAnsi="Times New Roman"/>
                <w:sz w:val="24"/>
                <w:szCs w:val="24"/>
              </w:rPr>
              <w:t>Уровень учреждения – 5%, районный –10%, областной – 15%</w:t>
            </w:r>
          </w:p>
        </w:tc>
        <w:tc>
          <w:tcPr>
            <w:tcW w:w="1984" w:type="dxa"/>
            <w:vMerge w:val="restart"/>
          </w:tcPr>
          <w:p w:rsidR="00F06985" w:rsidRPr="005C1FBC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F06985" w:rsidRPr="005C1FBC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985" w:rsidRPr="005C1FBC" w:rsidTr="00F06985">
        <w:trPr>
          <w:trHeight w:val="574"/>
        </w:trPr>
        <w:tc>
          <w:tcPr>
            <w:tcW w:w="2382" w:type="dxa"/>
            <w:shd w:val="clear" w:color="auto" w:fill="auto"/>
          </w:tcPr>
          <w:p w:rsidR="00F06985" w:rsidRPr="007F780C" w:rsidRDefault="00F06985" w:rsidP="008E15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участия</w:t>
            </w:r>
          </w:p>
        </w:tc>
        <w:tc>
          <w:tcPr>
            <w:tcW w:w="4565" w:type="dxa"/>
          </w:tcPr>
          <w:p w:rsidR="00F06985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Написание статей (рекомендаций), в том числе в СМИ – 5%, разработка рекламной продукции – 10%, написание методических сборников – 15%, </w:t>
            </w:r>
          </w:p>
        </w:tc>
        <w:tc>
          <w:tcPr>
            <w:tcW w:w="1984" w:type="dxa"/>
            <w:vMerge/>
          </w:tcPr>
          <w:p w:rsidR="00F06985" w:rsidRPr="005C1FBC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F06985" w:rsidRPr="005C1FBC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985" w:rsidRPr="005C1FBC" w:rsidTr="00F06985">
        <w:trPr>
          <w:trHeight w:val="412"/>
        </w:trPr>
        <w:tc>
          <w:tcPr>
            <w:tcW w:w="2382" w:type="dxa"/>
            <w:shd w:val="clear" w:color="auto" w:fill="auto"/>
          </w:tcPr>
          <w:p w:rsidR="00F06985" w:rsidRPr="00A66FF4" w:rsidRDefault="00F06985" w:rsidP="008E15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3842">
              <w:rPr>
                <w:rFonts w:ascii="Times New Roman" w:hAnsi="Times New Roman"/>
                <w:sz w:val="24"/>
                <w:szCs w:val="24"/>
              </w:rPr>
              <w:t xml:space="preserve">Степень участия </w:t>
            </w:r>
          </w:p>
        </w:tc>
        <w:tc>
          <w:tcPr>
            <w:tcW w:w="4565" w:type="dxa"/>
          </w:tcPr>
          <w:p w:rsidR="00F06985" w:rsidRPr="00A66FF4" w:rsidRDefault="00F06985" w:rsidP="008E1559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составе группы – 3</w:t>
            </w:r>
            <w:r w:rsidRPr="00465AA0">
              <w:rPr>
                <w:rFonts w:ascii="Times New Roman" w:hAnsi="Times New Roman"/>
                <w:sz w:val="24"/>
                <w:szCs w:val="24"/>
              </w:rPr>
              <w:t xml:space="preserve">%, самостоятельное –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465AA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984" w:type="dxa"/>
            <w:vMerge/>
          </w:tcPr>
          <w:p w:rsidR="00F06985" w:rsidRPr="005C1FBC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F06985" w:rsidRPr="005C1FBC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985" w:rsidRPr="00612F9E" w:rsidTr="00F06985">
        <w:tc>
          <w:tcPr>
            <w:tcW w:w="8931" w:type="dxa"/>
            <w:gridSpan w:val="3"/>
            <w:shd w:val="clear" w:color="auto" w:fill="auto"/>
          </w:tcPr>
          <w:p w:rsidR="00F06985" w:rsidRPr="00612F9E" w:rsidRDefault="00F06985" w:rsidP="008E1559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612F9E">
              <w:rPr>
                <w:rFonts w:ascii="Times New Roman" w:hAnsi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276" w:type="dxa"/>
          </w:tcPr>
          <w:p w:rsidR="00F06985" w:rsidRPr="00612F9E" w:rsidRDefault="00F06985" w:rsidP="008E15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F06985" w:rsidRDefault="00F06985" w:rsidP="00F06985"/>
    <w:p w:rsidR="00F06985" w:rsidRDefault="00F06985" w:rsidP="00F06985"/>
    <w:p w:rsidR="00F06985" w:rsidRDefault="00F06985" w:rsidP="00F06985">
      <w:pPr>
        <w:pStyle w:val="a3"/>
        <w:rPr>
          <w:rFonts w:ascii="Times New Roman" w:hAnsi="Times New Roman"/>
          <w:sz w:val="24"/>
          <w:szCs w:val="24"/>
        </w:rPr>
      </w:pPr>
    </w:p>
    <w:sectPr w:rsidR="00F06985" w:rsidSect="001A330A">
      <w:headerReference w:type="default" r:id="rId11"/>
      <w:headerReference w:type="first" r:id="rId12"/>
      <w:pgSz w:w="11900" w:h="16800"/>
      <w:pgMar w:top="1134" w:right="680" w:bottom="1134" w:left="1304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65B3" w:rsidRDefault="007865B3" w:rsidP="00384D22">
      <w:pPr>
        <w:spacing w:after="0" w:line="240" w:lineRule="auto"/>
      </w:pPr>
      <w:r>
        <w:separator/>
      </w:r>
    </w:p>
  </w:endnote>
  <w:endnote w:type="continuationSeparator" w:id="0">
    <w:p w:rsidR="007865B3" w:rsidRDefault="007865B3" w:rsidP="00384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65B3" w:rsidRDefault="007865B3" w:rsidP="00384D22">
      <w:pPr>
        <w:spacing w:after="0" w:line="240" w:lineRule="auto"/>
      </w:pPr>
      <w:r>
        <w:separator/>
      </w:r>
    </w:p>
  </w:footnote>
  <w:footnote w:type="continuationSeparator" w:id="0">
    <w:p w:rsidR="007865B3" w:rsidRDefault="007865B3" w:rsidP="00384D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8706177"/>
      <w:docPartObj>
        <w:docPartGallery w:val="Page Numbers (Top of Page)"/>
        <w:docPartUnique/>
      </w:docPartObj>
    </w:sdtPr>
    <w:sdtContent>
      <w:p w:rsidR="00574719" w:rsidRDefault="007C4AF4">
        <w:pPr>
          <w:pStyle w:val="a8"/>
          <w:jc w:val="center"/>
        </w:pPr>
        <w:r>
          <w:fldChar w:fldCharType="begin"/>
        </w:r>
        <w:r w:rsidR="00574719">
          <w:instrText>PAGE   \* MERGEFORMAT</w:instrText>
        </w:r>
        <w:r>
          <w:fldChar w:fldCharType="separate"/>
        </w:r>
        <w:r w:rsidR="001726AE">
          <w:rPr>
            <w:noProof/>
          </w:rPr>
          <w:t>14</w:t>
        </w:r>
        <w:r>
          <w:fldChar w:fldCharType="end"/>
        </w:r>
      </w:p>
    </w:sdtContent>
  </w:sdt>
  <w:p w:rsidR="00574719" w:rsidRDefault="00574719" w:rsidP="009401A2">
    <w:pPr>
      <w:pStyle w:val="a8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719" w:rsidRDefault="00574719">
    <w:pPr>
      <w:pStyle w:val="a8"/>
      <w:jc w:val="center"/>
    </w:pPr>
  </w:p>
  <w:p w:rsidR="00574719" w:rsidRDefault="00574719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B7A97"/>
    <w:multiLevelType w:val="hybridMultilevel"/>
    <w:tmpl w:val="F1A610F4"/>
    <w:lvl w:ilvl="0" w:tplc="773EE2A2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1">
    <w:nsid w:val="07DB1633"/>
    <w:multiLevelType w:val="singleLevel"/>
    <w:tmpl w:val="6E0091DE"/>
    <w:lvl w:ilvl="0">
      <w:start w:val="2"/>
      <w:numFmt w:val="bullet"/>
      <w:lvlText w:val="-"/>
      <w:lvlJc w:val="left"/>
      <w:pPr>
        <w:tabs>
          <w:tab w:val="num" w:pos="510"/>
        </w:tabs>
        <w:ind w:left="510" w:hanging="510"/>
      </w:pPr>
      <w:rPr>
        <w:rFonts w:ascii="Times New Roman" w:hAnsi="Times New Roman" w:hint="default"/>
      </w:rPr>
    </w:lvl>
  </w:abstractNum>
  <w:abstractNum w:abstractNumId="2">
    <w:nsid w:val="0854223F"/>
    <w:multiLevelType w:val="hybridMultilevel"/>
    <w:tmpl w:val="798ED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1768D8"/>
    <w:multiLevelType w:val="hybridMultilevel"/>
    <w:tmpl w:val="2F0AEFA0"/>
    <w:lvl w:ilvl="0" w:tplc="37C4C05C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4">
    <w:nsid w:val="0AA51CEA"/>
    <w:multiLevelType w:val="hybridMultilevel"/>
    <w:tmpl w:val="10B2C044"/>
    <w:lvl w:ilvl="0" w:tplc="2AF2EC8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BFC6365"/>
    <w:multiLevelType w:val="hybridMultilevel"/>
    <w:tmpl w:val="A75C119E"/>
    <w:lvl w:ilvl="0" w:tplc="0419000F">
      <w:start w:val="1"/>
      <w:numFmt w:val="decimal"/>
      <w:lvlText w:val="%1."/>
      <w:lvlJc w:val="left"/>
      <w:pPr>
        <w:tabs>
          <w:tab w:val="num" w:pos="1404"/>
        </w:tabs>
        <w:ind w:left="140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24"/>
        </w:tabs>
        <w:ind w:left="21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44"/>
        </w:tabs>
        <w:ind w:left="28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  <w:rPr>
        <w:rFonts w:cs="Times New Roman"/>
      </w:rPr>
    </w:lvl>
  </w:abstractNum>
  <w:abstractNum w:abstractNumId="6">
    <w:nsid w:val="10FB1B37"/>
    <w:multiLevelType w:val="hybridMultilevel"/>
    <w:tmpl w:val="8FD20672"/>
    <w:lvl w:ilvl="0" w:tplc="CD523956">
      <w:start w:val="1"/>
      <w:numFmt w:val="bullet"/>
      <w:lvlText w:val="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1" w:tplc="CD523956">
      <w:start w:val="1"/>
      <w:numFmt w:val="bullet"/>
      <w:lvlText w:val="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23F3C19"/>
    <w:multiLevelType w:val="hybridMultilevel"/>
    <w:tmpl w:val="D75A354C"/>
    <w:lvl w:ilvl="0" w:tplc="109C9032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ascii="Times New Roman" w:eastAsia="Times New Roman" w:hAnsi="Times New Roman" w:cs="Times New Roman"/>
      </w:rPr>
    </w:lvl>
    <w:lvl w:ilvl="1" w:tplc="D3A85EAC">
      <w:start w:val="1"/>
      <w:numFmt w:val="bullet"/>
      <w:lvlText w:val="-"/>
      <w:lvlJc w:val="left"/>
      <w:pPr>
        <w:tabs>
          <w:tab w:val="num" w:pos="1178"/>
        </w:tabs>
        <w:ind w:left="1178" w:hanging="42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8">
    <w:nsid w:val="1DA50BC6"/>
    <w:multiLevelType w:val="hybridMultilevel"/>
    <w:tmpl w:val="FA10F8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6D747B5"/>
    <w:multiLevelType w:val="hybridMultilevel"/>
    <w:tmpl w:val="FA10F8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7592BA5"/>
    <w:multiLevelType w:val="hybridMultilevel"/>
    <w:tmpl w:val="78CA3EA2"/>
    <w:lvl w:ilvl="0" w:tplc="06CAD70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AC0301E"/>
    <w:multiLevelType w:val="hybridMultilevel"/>
    <w:tmpl w:val="4C4C8E38"/>
    <w:lvl w:ilvl="0" w:tplc="702245AC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12">
    <w:nsid w:val="2FE073AF"/>
    <w:multiLevelType w:val="hybridMultilevel"/>
    <w:tmpl w:val="A5CE40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1369F2"/>
    <w:multiLevelType w:val="hybridMultilevel"/>
    <w:tmpl w:val="402C5B3A"/>
    <w:lvl w:ilvl="0" w:tplc="B1D49A76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4">
    <w:nsid w:val="47E72239"/>
    <w:multiLevelType w:val="hybridMultilevel"/>
    <w:tmpl w:val="0BDE97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3E73A8"/>
    <w:multiLevelType w:val="hybridMultilevel"/>
    <w:tmpl w:val="FB8AA70A"/>
    <w:lvl w:ilvl="0" w:tplc="173E2E92">
      <w:start w:val="3"/>
      <w:numFmt w:val="decimal"/>
      <w:lvlText w:val="%1."/>
      <w:lvlJc w:val="left"/>
      <w:pPr>
        <w:ind w:left="10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  <w:rPr>
        <w:rFonts w:cs="Times New Roman"/>
      </w:rPr>
    </w:lvl>
  </w:abstractNum>
  <w:abstractNum w:abstractNumId="16">
    <w:nsid w:val="501040CB"/>
    <w:multiLevelType w:val="hybridMultilevel"/>
    <w:tmpl w:val="42DA211E"/>
    <w:lvl w:ilvl="0" w:tplc="4718E04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7">
    <w:nsid w:val="53023CDD"/>
    <w:multiLevelType w:val="hybridMultilevel"/>
    <w:tmpl w:val="951018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79779A2"/>
    <w:multiLevelType w:val="hybridMultilevel"/>
    <w:tmpl w:val="EBB8AC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97D6BB8"/>
    <w:multiLevelType w:val="hybridMultilevel"/>
    <w:tmpl w:val="EBB8AC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30C0BA4"/>
    <w:multiLevelType w:val="hybridMultilevel"/>
    <w:tmpl w:val="78CA3EA2"/>
    <w:lvl w:ilvl="0" w:tplc="06CAD70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3836B85"/>
    <w:multiLevelType w:val="hybridMultilevel"/>
    <w:tmpl w:val="442CBB5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72C545BB"/>
    <w:multiLevelType w:val="multilevel"/>
    <w:tmpl w:val="91F2679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3">
    <w:nsid w:val="73055C7C"/>
    <w:multiLevelType w:val="hybridMultilevel"/>
    <w:tmpl w:val="3EDE1B0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4">
    <w:nsid w:val="78A651F4"/>
    <w:multiLevelType w:val="hybridMultilevel"/>
    <w:tmpl w:val="8308490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>
    <w:nsid w:val="7B721F40"/>
    <w:multiLevelType w:val="hybridMultilevel"/>
    <w:tmpl w:val="8B1C39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B7B68FB"/>
    <w:multiLevelType w:val="hybridMultilevel"/>
    <w:tmpl w:val="51EE9B3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5"/>
  </w:num>
  <w:num w:numId="3">
    <w:abstractNumId w:val="21"/>
  </w:num>
  <w:num w:numId="4">
    <w:abstractNumId w:val="16"/>
  </w:num>
  <w:num w:numId="5">
    <w:abstractNumId w:val="20"/>
  </w:num>
  <w:num w:numId="6">
    <w:abstractNumId w:val="9"/>
  </w:num>
  <w:num w:numId="7">
    <w:abstractNumId w:val="19"/>
  </w:num>
  <w:num w:numId="8">
    <w:abstractNumId w:val="7"/>
  </w:num>
  <w:num w:numId="9">
    <w:abstractNumId w:val="11"/>
  </w:num>
  <w:num w:numId="10">
    <w:abstractNumId w:val="3"/>
  </w:num>
  <w:num w:numId="11">
    <w:abstractNumId w:val="0"/>
  </w:num>
  <w:num w:numId="12">
    <w:abstractNumId w:val="17"/>
  </w:num>
  <w:num w:numId="13">
    <w:abstractNumId w:val="10"/>
  </w:num>
  <w:num w:numId="14">
    <w:abstractNumId w:val="8"/>
  </w:num>
  <w:num w:numId="15">
    <w:abstractNumId w:val="18"/>
  </w:num>
  <w:num w:numId="16">
    <w:abstractNumId w:val="25"/>
  </w:num>
  <w:num w:numId="17">
    <w:abstractNumId w:val="23"/>
  </w:num>
  <w:num w:numId="18">
    <w:abstractNumId w:val="26"/>
  </w:num>
  <w:num w:numId="19">
    <w:abstractNumId w:val="12"/>
  </w:num>
  <w:num w:numId="20">
    <w:abstractNumId w:val="24"/>
  </w:num>
  <w:num w:numId="21">
    <w:abstractNumId w:val="4"/>
  </w:num>
  <w:num w:numId="22">
    <w:abstractNumId w:val="13"/>
  </w:num>
  <w:num w:numId="23">
    <w:abstractNumId w:val="1"/>
  </w:num>
  <w:num w:numId="24">
    <w:abstractNumId w:val="22"/>
  </w:num>
  <w:num w:numId="25">
    <w:abstractNumId w:val="6"/>
  </w:num>
  <w:num w:numId="26">
    <w:abstractNumId w:val="14"/>
  </w:num>
  <w:num w:numId="2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0E4DF8"/>
    <w:rsid w:val="0000042C"/>
    <w:rsid w:val="00000C0E"/>
    <w:rsid w:val="00001D0B"/>
    <w:rsid w:val="000022C7"/>
    <w:rsid w:val="00002C6F"/>
    <w:rsid w:val="000036BF"/>
    <w:rsid w:val="000040DF"/>
    <w:rsid w:val="000050BA"/>
    <w:rsid w:val="00005623"/>
    <w:rsid w:val="00005D9A"/>
    <w:rsid w:val="00007DCC"/>
    <w:rsid w:val="0001408B"/>
    <w:rsid w:val="00017DA5"/>
    <w:rsid w:val="0002018E"/>
    <w:rsid w:val="00020CEB"/>
    <w:rsid w:val="00020D32"/>
    <w:rsid w:val="000219CD"/>
    <w:rsid w:val="00021A28"/>
    <w:rsid w:val="000255E8"/>
    <w:rsid w:val="00025F58"/>
    <w:rsid w:val="00027868"/>
    <w:rsid w:val="00032158"/>
    <w:rsid w:val="0003348C"/>
    <w:rsid w:val="00034501"/>
    <w:rsid w:val="000345F6"/>
    <w:rsid w:val="00035511"/>
    <w:rsid w:val="00035A1D"/>
    <w:rsid w:val="00035BC9"/>
    <w:rsid w:val="00035EE2"/>
    <w:rsid w:val="000370B7"/>
    <w:rsid w:val="00042547"/>
    <w:rsid w:val="00043564"/>
    <w:rsid w:val="0004475D"/>
    <w:rsid w:val="00045BD6"/>
    <w:rsid w:val="00046889"/>
    <w:rsid w:val="00046EA5"/>
    <w:rsid w:val="00051FA0"/>
    <w:rsid w:val="00052AF2"/>
    <w:rsid w:val="000535DE"/>
    <w:rsid w:val="0005647D"/>
    <w:rsid w:val="000567F5"/>
    <w:rsid w:val="0005688D"/>
    <w:rsid w:val="00061541"/>
    <w:rsid w:val="00061668"/>
    <w:rsid w:val="00063C9C"/>
    <w:rsid w:val="000640AC"/>
    <w:rsid w:val="00065D8B"/>
    <w:rsid w:val="00067B3E"/>
    <w:rsid w:val="0007171B"/>
    <w:rsid w:val="000729BA"/>
    <w:rsid w:val="0007409A"/>
    <w:rsid w:val="00074A61"/>
    <w:rsid w:val="00077C51"/>
    <w:rsid w:val="00080B66"/>
    <w:rsid w:val="00081A5E"/>
    <w:rsid w:val="00084B0A"/>
    <w:rsid w:val="000907B2"/>
    <w:rsid w:val="00090D62"/>
    <w:rsid w:val="00092BA7"/>
    <w:rsid w:val="000A1E51"/>
    <w:rsid w:val="000A2ACF"/>
    <w:rsid w:val="000A3E9E"/>
    <w:rsid w:val="000A4096"/>
    <w:rsid w:val="000A4178"/>
    <w:rsid w:val="000A52B7"/>
    <w:rsid w:val="000B0D1B"/>
    <w:rsid w:val="000B1E5B"/>
    <w:rsid w:val="000B31A7"/>
    <w:rsid w:val="000B4CAF"/>
    <w:rsid w:val="000B554F"/>
    <w:rsid w:val="000C0D49"/>
    <w:rsid w:val="000C0E4D"/>
    <w:rsid w:val="000C3F49"/>
    <w:rsid w:val="000C4C1B"/>
    <w:rsid w:val="000C4E22"/>
    <w:rsid w:val="000C502B"/>
    <w:rsid w:val="000C6495"/>
    <w:rsid w:val="000C6716"/>
    <w:rsid w:val="000C792A"/>
    <w:rsid w:val="000D0668"/>
    <w:rsid w:val="000D0D71"/>
    <w:rsid w:val="000D3D2A"/>
    <w:rsid w:val="000D518E"/>
    <w:rsid w:val="000E107E"/>
    <w:rsid w:val="000E2716"/>
    <w:rsid w:val="000E4DF8"/>
    <w:rsid w:val="000E4F9C"/>
    <w:rsid w:val="000E682C"/>
    <w:rsid w:val="000E68D9"/>
    <w:rsid w:val="000E7968"/>
    <w:rsid w:val="000F4F53"/>
    <w:rsid w:val="000F6142"/>
    <w:rsid w:val="000F64A9"/>
    <w:rsid w:val="000F674D"/>
    <w:rsid w:val="000F6B63"/>
    <w:rsid w:val="000F6E23"/>
    <w:rsid w:val="00100C25"/>
    <w:rsid w:val="001013CF"/>
    <w:rsid w:val="00101E71"/>
    <w:rsid w:val="00102D90"/>
    <w:rsid w:val="00102DE8"/>
    <w:rsid w:val="00107856"/>
    <w:rsid w:val="001103BB"/>
    <w:rsid w:val="001116A7"/>
    <w:rsid w:val="00113A50"/>
    <w:rsid w:val="00115105"/>
    <w:rsid w:val="00115627"/>
    <w:rsid w:val="00115C49"/>
    <w:rsid w:val="00115CF6"/>
    <w:rsid w:val="001165B4"/>
    <w:rsid w:val="00117A72"/>
    <w:rsid w:val="00117A8B"/>
    <w:rsid w:val="001213D4"/>
    <w:rsid w:val="001214E2"/>
    <w:rsid w:val="00123619"/>
    <w:rsid w:val="00124E08"/>
    <w:rsid w:val="0012588A"/>
    <w:rsid w:val="001259CB"/>
    <w:rsid w:val="00125A33"/>
    <w:rsid w:val="00130B0A"/>
    <w:rsid w:val="00131C54"/>
    <w:rsid w:val="0013463F"/>
    <w:rsid w:val="00134646"/>
    <w:rsid w:val="00135623"/>
    <w:rsid w:val="0013768C"/>
    <w:rsid w:val="00137B28"/>
    <w:rsid w:val="00140BF9"/>
    <w:rsid w:val="00140F0F"/>
    <w:rsid w:val="001437FC"/>
    <w:rsid w:val="00144F0F"/>
    <w:rsid w:val="00146197"/>
    <w:rsid w:val="001474B5"/>
    <w:rsid w:val="00147E00"/>
    <w:rsid w:val="001530BD"/>
    <w:rsid w:val="001538CC"/>
    <w:rsid w:val="001546A7"/>
    <w:rsid w:val="001559BF"/>
    <w:rsid w:val="00157775"/>
    <w:rsid w:val="00157D81"/>
    <w:rsid w:val="0016009B"/>
    <w:rsid w:val="00163FAA"/>
    <w:rsid w:val="00164B06"/>
    <w:rsid w:val="00166388"/>
    <w:rsid w:val="001670BC"/>
    <w:rsid w:val="001671EE"/>
    <w:rsid w:val="00167FD0"/>
    <w:rsid w:val="00170414"/>
    <w:rsid w:val="0017186D"/>
    <w:rsid w:val="001726AE"/>
    <w:rsid w:val="001727C6"/>
    <w:rsid w:val="00172BCD"/>
    <w:rsid w:val="00173210"/>
    <w:rsid w:val="00175475"/>
    <w:rsid w:val="00175CB4"/>
    <w:rsid w:val="001803AF"/>
    <w:rsid w:val="00181B23"/>
    <w:rsid w:val="00181E6D"/>
    <w:rsid w:val="001826AA"/>
    <w:rsid w:val="001832E4"/>
    <w:rsid w:val="0018392C"/>
    <w:rsid w:val="00186117"/>
    <w:rsid w:val="001920FC"/>
    <w:rsid w:val="001960E1"/>
    <w:rsid w:val="001967D4"/>
    <w:rsid w:val="00196ACF"/>
    <w:rsid w:val="001A12F9"/>
    <w:rsid w:val="001A2480"/>
    <w:rsid w:val="001A2A66"/>
    <w:rsid w:val="001A330A"/>
    <w:rsid w:val="001A3C01"/>
    <w:rsid w:val="001A604A"/>
    <w:rsid w:val="001B0E43"/>
    <w:rsid w:val="001B1004"/>
    <w:rsid w:val="001B1D8B"/>
    <w:rsid w:val="001B327E"/>
    <w:rsid w:val="001B3DB0"/>
    <w:rsid w:val="001B4004"/>
    <w:rsid w:val="001B5A78"/>
    <w:rsid w:val="001B5C59"/>
    <w:rsid w:val="001B5C80"/>
    <w:rsid w:val="001B6AC7"/>
    <w:rsid w:val="001B6EC9"/>
    <w:rsid w:val="001C02EB"/>
    <w:rsid w:val="001C5A6B"/>
    <w:rsid w:val="001C6529"/>
    <w:rsid w:val="001C66B0"/>
    <w:rsid w:val="001C6B14"/>
    <w:rsid w:val="001D0B66"/>
    <w:rsid w:val="001D3BD8"/>
    <w:rsid w:val="001D4485"/>
    <w:rsid w:val="001D793C"/>
    <w:rsid w:val="001E071D"/>
    <w:rsid w:val="001E1D32"/>
    <w:rsid w:val="001E1E02"/>
    <w:rsid w:val="001E27EF"/>
    <w:rsid w:val="001E2CE9"/>
    <w:rsid w:val="001E2F23"/>
    <w:rsid w:val="001E35C4"/>
    <w:rsid w:val="001E49CF"/>
    <w:rsid w:val="001E6F70"/>
    <w:rsid w:val="001F0208"/>
    <w:rsid w:val="001F1292"/>
    <w:rsid w:val="001F25BB"/>
    <w:rsid w:val="001F3AB2"/>
    <w:rsid w:val="001F3BBA"/>
    <w:rsid w:val="001F638C"/>
    <w:rsid w:val="00200441"/>
    <w:rsid w:val="0020067A"/>
    <w:rsid w:val="00200986"/>
    <w:rsid w:val="00200E6D"/>
    <w:rsid w:val="00210701"/>
    <w:rsid w:val="002107B3"/>
    <w:rsid w:val="002112C3"/>
    <w:rsid w:val="002117B7"/>
    <w:rsid w:val="00212E05"/>
    <w:rsid w:val="002132B4"/>
    <w:rsid w:val="00216CDA"/>
    <w:rsid w:val="00217E08"/>
    <w:rsid w:val="00220067"/>
    <w:rsid w:val="00221622"/>
    <w:rsid w:val="002221BC"/>
    <w:rsid w:val="0022309E"/>
    <w:rsid w:val="002277D0"/>
    <w:rsid w:val="00227BDA"/>
    <w:rsid w:val="002318DF"/>
    <w:rsid w:val="00232A98"/>
    <w:rsid w:val="002335C4"/>
    <w:rsid w:val="00240FE4"/>
    <w:rsid w:val="0024173B"/>
    <w:rsid w:val="0024395C"/>
    <w:rsid w:val="00243A39"/>
    <w:rsid w:val="00243E94"/>
    <w:rsid w:val="002446D8"/>
    <w:rsid w:val="002449A7"/>
    <w:rsid w:val="00246FA9"/>
    <w:rsid w:val="00252C1D"/>
    <w:rsid w:val="00253C4C"/>
    <w:rsid w:val="00255354"/>
    <w:rsid w:val="002553E6"/>
    <w:rsid w:val="00255703"/>
    <w:rsid w:val="00256B66"/>
    <w:rsid w:val="00260063"/>
    <w:rsid w:val="002602A9"/>
    <w:rsid w:val="00260B18"/>
    <w:rsid w:val="00260B6B"/>
    <w:rsid w:val="00262F72"/>
    <w:rsid w:val="002634A0"/>
    <w:rsid w:val="00264221"/>
    <w:rsid w:val="00264361"/>
    <w:rsid w:val="00264F2D"/>
    <w:rsid w:val="002654FF"/>
    <w:rsid w:val="00266AD3"/>
    <w:rsid w:val="002675BE"/>
    <w:rsid w:val="002718A3"/>
    <w:rsid w:val="002725EF"/>
    <w:rsid w:val="0027458C"/>
    <w:rsid w:val="002749ED"/>
    <w:rsid w:val="00275B7A"/>
    <w:rsid w:val="002767F1"/>
    <w:rsid w:val="00276E1C"/>
    <w:rsid w:val="00280DDA"/>
    <w:rsid w:val="0028155F"/>
    <w:rsid w:val="00281B67"/>
    <w:rsid w:val="00282956"/>
    <w:rsid w:val="0028331E"/>
    <w:rsid w:val="00283450"/>
    <w:rsid w:val="0028656D"/>
    <w:rsid w:val="00286DD3"/>
    <w:rsid w:val="00291EFC"/>
    <w:rsid w:val="00293B1E"/>
    <w:rsid w:val="002951EA"/>
    <w:rsid w:val="00295F82"/>
    <w:rsid w:val="0029604B"/>
    <w:rsid w:val="002A014A"/>
    <w:rsid w:val="002A1FC0"/>
    <w:rsid w:val="002A2187"/>
    <w:rsid w:val="002A3EA7"/>
    <w:rsid w:val="002A511E"/>
    <w:rsid w:val="002A59F8"/>
    <w:rsid w:val="002B25B5"/>
    <w:rsid w:val="002B3165"/>
    <w:rsid w:val="002B7286"/>
    <w:rsid w:val="002C0D7C"/>
    <w:rsid w:val="002C134C"/>
    <w:rsid w:val="002C178E"/>
    <w:rsid w:val="002C1A01"/>
    <w:rsid w:val="002C2460"/>
    <w:rsid w:val="002C29B1"/>
    <w:rsid w:val="002C2E19"/>
    <w:rsid w:val="002C36AB"/>
    <w:rsid w:val="002C38D0"/>
    <w:rsid w:val="002C6C5B"/>
    <w:rsid w:val="002C6E3B"/>
    <w:rsid w:val="002D099B"/>
    <w:rsid w:val="002D17EB"/>
    <w:rsid w:val="002D3940"/>
    <w:rsid w:val="002D3DBD"/>
    <w:rsid w:val="002D7E66"/>
    <w:rsid w:val="002E05B5"/>
    <w:rsid w:val="002E0892"/>
    <w:rsid w:val="002E0CD1"/>
    <w:rsid w:val="002E3315"/>
    <w:rsid w:val="002E3B0F"/>
    <w:rsid w:val="002E4398"/>
    <w:rsid w:val="002E48E8"/>
    <w:rsid w:val="002E6BB5"/>
    <w:rsid w:val="002F0362"/>
    <w:rsid w:val="002F062B"/>
    <w:rsid w:val="002F0C18"/>
    <w:rsid w:val="002F3D03"/>
    <w:rsid w:val="002F4A2E"/>
    <w:rsid w:val="002F62A2"/>
    <w:rsid w:val="002F668D"/>
    <w:rsid w:val="002F7876"/>
    <w:rsid w:val="00300406"/>
    <w:rsid w:val="00300709"/>
    <w:rsid w:val="003019AF"/>
    <w:rsid w:val="00302212"/>
    <w:rsid w:val="00306059"/>
    <w:rsid w:val="00307918"/>
    <w:rsid w:val="003109B5"/>
    <w:rsid w:val="00310C1F"/>
    <w:rsid w:val="00310C44"/>
    <w:rsid w:val="00311090"/>
    <w:rsid w:val="0031124A"/>
    <w:rsid w:val="00312E23"/>
    <w:rsid w:val="003133B2"/>
    <w:rsid w:val="00313733"/>
    <w:rsid w:val="00316CD3"/>
    <w:rsid w:val="0031738A"/>
    <w:rsid w:val="00320A76"/>
    <w:rsid w:val="00321F6B"/>
    <w:rsid w:val="00323686"/>
    <w:rsid w:val="003254C9"/>
    <w:rsid w:val="00326E52"/>
    <w:rsid w:val="003279CC"/>
    <w:rsid w:val="0033334A"/>
    <w:rsid w:val="00333A0E"/>
    <w:rsid w:val="0033647D"/>
    <w:rsid w:val="003370BE"/>
    <w:rsid w:val="00341C48"/>
    <w:rsid w:val="00342AFE"/>
    <w:rsid w:val="00343200"/>
    <w:rsid w:val="00347162"/>
    <w:rsid w:val="00352157"/>
    <w:rsid w:val="0035263A"/>
    <w:rsid w:val="0035527A"/>
    <w:rsid w:val="00360341"/>
    <w:rsid w:val="003608C9"/>
    <w:rsid w:val="00362E64"/>
    <w:rsid w:val="003657F2"/>
    <w:rsid w:val="003664FC"/>
    <w:rsid w:val="00366690"/>
    <w:rsid w:val="0037010D"/>
    <w:rsid w:val="00372B17"/>
    <w:rsid w:val="00372EA5"/>
    <w:rsid w:val="00373FDA"/>
    <w:rsid w:val="0037577D"/>
    <w:rsid w:val="00375B9B"/>
    <w:rsid w:val="0037742E"/>
    <w:rsid w:val="00382429"/>
    <w:rsid w:val="00382BBA"/>
    <w:rsid w:val="00383CA0"/>
    <w:rsid w:val="00384D22"/>
    <w:rsid w:val="00385F2A"/>
    <w:rsid w:val="0038650D"/>
    <w:rsid w:val="00390481"/>
    <w:rsid w:val="00390958"/>
    <w:rsid w:val="00390D90"/>
    <w:rsid w:val="00394077"/>
    <w:rsid w:val="0039712F"/>
    <w:rsid w:val="003A1459"/>
    <w:rsid w:val="003A1958"/>
    <w:rsid w:val="003A1AF4"/>
    <w:rsid w:val="003A2269"/>
    <w:rsid w:val="003A2692"/>
    <w:rsid w:val="003A2A54"/>
    <w:rsid w:val="003A464B"/>
    <w:rsid w:val="003B087B"/>
    <w:rsid w:val="003B0CAD"/>
    <w:rsid w:val="003B18EB"/>
    <w:rsid w:val="003B2C25"/>
    <w:rsid w:val="003B3709"/>
    <w:rsid w:val="003B590C"/>
    <w:rsid w:val="003B5DD9"/>
    <w:rsid w:val="003B6563"/>
    <w:rsid w:val="003C0013"/>
    <w:rsid w:val="003C1975"/>
    <w:rsid w:val="003C1A95"/>
    <w:rsid w:val="003C209C"/>
    <w:rsid w:val="003C2B3E"/>
    <w:rsid w:val="003C51B1"/>
    <w:rsid w:val="003C64FE"/>
    <w:rsid w:val="003C7A3F"/>
    <w:rsid w:val="003D0E51"/>
    <w:rsid w:val="003D4245"/>
    <w:rsid w:val="003D6B9B"/>
    <w:rsid w:val="003D7202"/>
    <w:rsid w:val="003D7519"/>
    <w:rsid w:val="003E06A5"/>
    <w:rsid w:val="003E2592"/>
    <w:rsid w:val="003E287F"/>
    <w:rsid w:val="003E2F28"/>
    <w:rsid w:val="003E3D19"/>
    <w:rsid w:val="003E7DE8"/>
    <w:rsid w:val="003F1B27"/>
    <w:rsid w:val="003F2995"/>
    <w:rsid w:val="003F3E2D"/>
    <w:rsid w:val="003F5D9F"/>
    <w:rsid w:val="003F67A7"/>
    <w:rsid w:val="00401E52"/>
    <w:rsid w:val="00402219"/>
    <w:rsid w:val="004051B6"/>
    <w:rsid w:val="00406EB3"/>
    <w:rsid w:val="004075FE"/>
    <w:rsid w:val="00410EB8"/>
    <w:rsid w:val="00411EF4"/>
    <w:rsid w:val="004150ED"/>
    <w:rsid w:val="00415FDB"/>
    <w:rsid w:val="00416995"/>
    <w:rsid w:val="00417E9E"/>
    <w:rsid w:val="004210DA"/>
    <w:rsid w:val="004211A4"/>
    <w:rsid w:val="00421873"/>
    <w:rsid w:val="00422339"/>
    <w:rsid w:val="00423C79"/>
    <w:rsid w:val="00424566"/>
    <w:rsid w:val="0043049F"/>
    <w:rsid w:val="00430789"/>
    <w:rsid w:val="0043087D"/>
    <w:rsid w:val="004349DE"/>
    <w:rsid w:val="00436B45"/>
    <w:rsid w:val="00437C8A"/>
    <w:rsid w:val="00444E3E"/>
    <w:rsid w:val="00445B85"/>
    <w:rsid w:val="00446364"/>
    <w:rsid w:val="00447D9F"/>
    <w:rsid w:val="004577E1"/>
    <w:rsid w:val="00461AB9"/>
    <w:rsid w:val="00462253"/>
    <w:rsid w:val="0046286D"/>
    <w:rsid w:val="00463E96"/>
    <w:rsid w:val="004656F2"/>
    <w:rsid w:val="00465CFF"/>
    <w:rsid w:val="00466F12"/>
    <w:rsid w:val="00467592"/>
    <w:rsid w:val="004714D1"/>
    <w:rsid w:val="00473214"/>
    <w:rsid w:val="0047474D"/>
    <w:rsid w:val="00475146"/>
    <w:rsid w:val="00477603"/>
    <w:rsid w:val="00481DF6"/>
    <w:rsid w:val="0048212E"/>
    <w:rsid w:val="004822C1"/>
    <w:rsid w:val="00484080"/>
    <w:rsid w:val="00485969"/>
    <w:rsid w:val="00485D28"/>
    <w:rsid w:val="004909AB"/>
    <w:rsid w:val="004923A7"/>
    <w:rsid w:val="00495F59"/>
    <w:rsid w:val="004A05A7"/>
    <w:rsid w:val="004A1FC6"/>
    <w:rsid w:val="004A239D"/>
    <w:rsid w:val="004A367A"/>
    <w:rsid w:val="004A4635"/>
    <w:rsid w:val="004A5137"/>
    <w:rsid w:val="004A6E88"/>
    <w:rsid w:val="004B0498"/>
    <w:rsid w:val="004B0CD8"/>
    <w:rsid w:val="004B2DD0"/>
    <w:rsid w:val="004B356A"/>
    <w:rsid w:val="004B3A09"/>
    <w:rsid w:val="004B58BB"/>
    <w:rsid w:val="004B655D"/>
    <w:rsid w:val="004B6B01"/>
    <w:rsid w:val="004B7B50"/>
    <w:rsid w:val="004B7F7D"/>
    <w:rsid w:val="004C19DB"/>
    <w:rsid w:val="004C2A8D"/>
    <w:rsid w:val="004C532F"/>
    <w:rsid w:val="004D5159"/>
    <w:rsid w:val="004D5EFE"/>
    <w:rsid w:val="004D66F2"/>
    <w:rsid w:val="004E1707"/>
    <w:rsid w:val="004E2972"/>
    <w:rsid w:val="004E2EB2"/>
    <w:rsid w:val="004E3876"/>
    <w:rsid w:val="004E65AE"/>
    <w:rsid w:val="004E7853"/>
    <w:rsid w:val="004F08CE"/>
    <w:rsid w:val="004F1006"/>
    <w:rsid w:val="004F19AF"/>
    <w:rsid w:val="004F1E22"/>
    <w:rsid w:val="004F388E"/>
    <w:rsid w:val="004F412D"/>
    <w:rsid w:val="004F59CD"/>
    <w:rsid w:val="004F679C"/>
    <w:rsid w:val="004F7DF4"/>
    <w:rsid w:val="00500520"/>
    <w:rsid w:val="00500653"/>
    <w:rsid w:val="005007C8"/>
    <w:rsid w:val="00501D52"/>
    <w:rsid w:val="005023C3"/>
    <w:rsid w:val="00502A85"/>
    <w:rsid w:val="00504DA0"/>
    <w:rsid w:val="00511F65"/>
    <w:rsid w:val="00514A8A"/>
    <w:rsid w:val="005152E0"/>
    <w:rsid w:val="005169AE"/>
    <w:rsid w:val="00517BB5"/>
    <w:rsid w:val="005200F4"/>
    <w:rsid w:val="00520763"/>
    <w:rsid w:val="00520FDD"/>
    <w:rsid w:val="00521B0E"/>
    <w:rsid w:val="00522AB6"/>
    <w:rsid w:val="00522B8C"/>
    <w:rsid w:val="005246EA"/>
    <w:rsid w:val="005272D1"/>
    <w:rsid w:val="00527445"/>
    <w:rsid w:val="0052787D"/>
    <w:rsid w:val="0052794B"/>
    <w:rsid w:val="00530899"/>
    <w:rsid w:val="00531360"/>
    <w:rsid w:val="005316DC"/>
    <w:rsid w:val="00531CBC"/>
    <w:rsid w:val="00531EA0"/>
    <w:rsid w:val="005320DB"/>
    <w:rsid w:val="00532460"/>
    <w:rsid w:val="005325CF"/>
    <w:rsid w:val="00537A07"/>
    <w:rsid w:val="00540276"/>
    <w:rsid w:val="00540F9D"/>
    <w:rsid w:val="005431B2"/>
    <w:rsid w:val="005452BC"/>
    <w:rsid w:val="0054530B"/>
    <w:rsid w:val="005464DE"/>
    <w:rsid w:val="0054685A"/>
    <w:rsid w:val="005468FC"/>
    <w:rsid w:val="005476A1"/>
    <w:rsid w:val="0054784B"/>
    <w:rsid w:val="00547F91"/>
    <w:rsid w:val="005510B4"/>
    <w:rsid w:val="00551501"/>
    <w:rsid w:val="00552A72"/>
    <w:rsid w:val="00554EAB"/>
    <w:rsid w:val="00556C21"/>
    <w:rsid w:val="00556C72"/>
    <w:rsid w:val="005601AF"/>
    <w:rsid w:val="00561C00"/>
    <w:rsid w:val="00563DD2"/>
    <w:rsid w:val="00564527"/>
    <w:rsid w:val="00570ED8"/>
    <w:rsid w:val="0057141D"/>
    <w:rsid w:val="00571676"/>
    <w:rsid w:val="0057246B"/>
    <w:rsid w:val="00574719"/>
    <w:rsid w:val="005756D6"/>
    <w:rsid w:val="00575F88"/>
    <w:rsid w:val="00576619"/>
    <w:rsid w:val="00577881"/>
    <w:rsid w:val="0058053C"/>
    <w:rsid w:val="0058341E"/>
    <w:rsid w:val="00583A13"/>
    <w:rsid w:val="005846A9"/>
    <w:rsid w:val="00584BB3"/>
    <w:rsid w:val="00586113"/>
    <w:rsid w:val="00586546"/>
    <w:rsid w:val="005877D1"/>
    <w:rsid w:val="0059086E"/>
    <w:rsid w:val="00592689"/>
    <w:rsid w:val="00592D6F"/>
    <w:rsid w:val="005934EB"/>
    <w:rsid w:val="00593871"/>
    <w:rsid w:val="00593F13"/>
    <w:rsid w:val="00593FE7"/>
    <w:rsid w:val="00594717"/>
    <w:rsid w:val="005A0C5E"/>
    <w:rsid w:val="005A0C6D"/>
    <w:rsid w:val="005A13E8"/>
    <w:rsid w:val="005A1954"/>
    <w:rsid w:val="005A3F48"/>
    <w:rsid w:val="005A443F"/>
    <w:rsid w:val="005A506D"/>
    <w:rsid w:val="005A7816"/>
    <w:rsid w:val="005B059D"/>
    <w:rsid w:val="005B0D6B"/>
    <w:rsid w:val="005B1154"/>
    <w:rsid w:val="005B244A"/>
    <w:rsid w:val="005B2907"/>
    <w:rsid w:val="005B2B24"/>
    <w:rsid w:val="005B32DB"/>
    <w:rsid w:val="005B54F0"/>
    <w:rsid w:val="005B6035"/>
    <w:rsid w:val="005C0316"/>
    <w:rsid w:val="005C185F"/>
    <w:rsid w:val="005C3A23"/>
    <w:rsid w:val="005C534D"/>
    <w:rsid w:val="005C5474"/>
    <w:rsid w:val="005C5FFB"/>
    <w:rsid w:val="005C6105"/>
    <w:rsid w:val="005C71EF"/>
    <w:rsid w:val="005D148D"/>
    <w:rsid w:val="005D42A6"/>
    <w:rsid w:val="005D4B55"/>
    <w:rsid w:val="005D4F2B"/>
    <w:rsid w:val="005D70DC"/>
    <w:rsid w:val="005E13F0"/>
    <w:rsid w:val="005E21DC"/>
    <w:rsid w:val="005E5925"/>
    <w:rsid w:val="005E5F73"/>
    <w:rsid w:val="005F099B"/>
    <w:rsid w:val="005F3FDB"/>
    <w:rsid w:val="005F4FA6"/>
    <w:rsid w:val="005F53FC"/>
    <w:rsid w:val="005F5814"/>
    <w:rsid w:val="00600188"/>
    <w:rsid w:val="006031AF"/>
    <w:rsid w:val="006032B2"/>
    <w:rsid w:val="00603519"/>
    <w:rsid w:val="00603989"/>
    <w:rsid w:val="006046BF"/>
    <w:rsid w:val="00604FCD"/>
    <w:rsid w:val="0060637C"/>
    <w:rsid w:val="006104F2"/>
    <w:rsid w:val="00611E64"/>
    <w:rsid w:val="0061355D"/>
    <w:rsid w:val="00617FF6"/>
    <w:rsid w:val="00620822"/>
    <w:rsid w:val="00622C3B"/>
    <w:rsid w:val="00623AE5"/>
    <w:rsid w:val="00623EB6"/>
    <w:rsid w:val="0062471D"/>
    <w:rsid w:val="0062526E"/>
    <w:rsid w:val="00626435"/>
    <w:rsid w:val="00627E55"/>
    <w:rsid w:val="0063036E"/>
    <w:rsid w:val="00630D15"/>
    <w:rsid w:val="00631349"/>
    <w:rsid w:val="00631623"/>
    <w:rsid w:val="006319D3"/>
    <w:rsid w:val="00635EBA"/>
    <w:rsid w:val="0063609F"/>
    <w:rsid w:val="00636174"/>
    <w:rsid w:val="0063661B"/>
    <w:rsid w:val="00640FE1"/>
    <w:rsid w:val="00641233"/>
    <w:rsid w:val="00643864"/>
    <w:rsid w:val="00646AA7"/>
    <w:rsid w:val="00647FB9"/>
    <w:rsid w:val="0065031D"/>
    <w:rsid w:val="00650597"/>
    <w:rsid w:val="00650C00"/>
    <w:rsid w:val="00651532"/>
    <w:rsid w:val="00652638"/>
    <w:rsid w:val="006534AC"/>
    <w:rsid w:val="006543A5"/>
    <w:rsid w:val="006566CC"/>
    <w:rsid w:val="00657B4B"/>
    <w:rsid w:val="006619F9"/>
    <w:rsid w:val="00661A3D"/>
    <w:rsid w:val="0066328D"/>
    <w:rsid w:val="00664B90"/>
    <w:rsid w:val="00665C58"/>
    <w:rsid w:val="00670487"/>
    <w:rsid w:val="00670EC1"/>
    <w:rsid w:val="006744C5"/>
    <w:rsid w:val="00680751"/>
    <w:rsid w:val="00680815"/>
    <w:rsid w:val="0068099B"/>
    <w:rsid w:val="00680B63"/>
    <w:rsid w:val="0068148D"/>
    <w:rsid w:val="00681C10"/>
    <w:rsid w:val="0068458F"/>
    <w:rsid w:val="00692A48"/>
    <w:rsid w:val="006935B4"/>
    <w:rsid w:val="006936C2"/>
    <w:rsid w:val="00695DFB"/>
    <w:rsid w:val="006970CE"/>
    <w:rsid w:val="00697EB9"/>
    <w:rsid w:val="006A3A4E"/>
    <w:rsid w:val="006A5963"/>
    <w:rsid w:val="006A665F"/>
    <w:rsid w:val="006A7057"/>
    <w:rsid w:val="006A73FC"/>
    <w:rsid w:val="006B0127"/>
    <w:rsid w:val="006B1005"/>
    <w:rsid w:val="006C092B"/>
    <w:rsid w:val="006C0CC4"/>
    <w:rsid w:val="006C1A6B"/>
    <w:rsid w:val="006C1BB0"/>
    <w:rsid w:val="006C28BE"/>
    <w:rsid w:val="006C7120"/>
    <w:rsid w:val="006D2093"/>
    <w:rsid w:val="006D2903"/>
    <w:rsid w:val="006D2D5C"/>
    <w:rsid w:val="006D35CC"/>
    <w:rsid w:val="006D4EA9"/>
    <w:rsid w:val="006D7B68"/>
    <w:rsid w:val="006E0A15"/>
    <w:rsid w:val="006E183F"/>
    <w:rsid w:val="006E2049"/>
    <w:rsid w:val="006E2FCA"/>
    <w:rsid w:val="006E419F"/>
    <w:rsid w:val="006E7786"/>
    <w:rsid w:val="006E778C"/>
    <w:rsid w:val="006F027C"/>
    <w:rsid w:val="006F07AD"/>
    <w:rsid w:val="006F0CAE"/>
    <w:rsid w:val="006F1A4D"/>
    <w:rsid w:val="006F1C4A"/>
    <w:rsid w:val="006F2F9F"/>
    <w:rsid w:val="006F31DB"/>
    <w:rsid w:val="006F3455"/>
    <w:rsid w:val="006F7EDC"/>
    <w:rsid w:val="00701880"/>
    <w:rsid w:val="00701E72"/>
    <w:rsid w:val="00701F92"/>
    <w:rsid w:val="0070347B"/>
    <w:rsid w:val="00704DF3"/>
    <w:rsid w:val="007055C7"/>
    <w:rsid w:val="00705809"/>
    <w:rsid w:val="00706E4D"/>
    <w:rsid w:val="00707815"/>
    <w:rsid w:val="00707AAB"/>
    <w:rsid w:val="00710ABE"/>
    <w:rsid w:val="00711023"/>
    <w:rsid w:val="00711641"/>
    <w:rsid w:val="00713D0D"/>
    <w:rsid w:val="00715C45"/>
    <w:rsid w:val="00717F98"/>
    <w:rsid w:val="00721BAF"/>
    <w:rsid w:val="00722C0D"/>
    <w:rsid w:val="00725FE8"/>
    <w:rsid w:val="0072662F"/>
    <w:rsid w:val="00730172"/>
    <w:rsid w:val="00730D1C"/>
    <w:rsid w:val="00733508"/>
    <w:rsid w:val="0073369B"/>
    <w:rsid w:val="0073552D"/>
    <w:rsid w:val="00735CE4"/>
    <w:rsid w:val="007360EC"/>
    <w:rsid w:val="00736E18"/>
    <w:rsid w:val="00740101"/>
    <w:rsid w:val="007405F9"/>
    <w:rsid w:val="00740CA3"/>
    <w:rsid w:val="00741C6E"/>
    <w:rsid w:val="007421B8"/>
    <w:rsid w:val="007428D0"/>
    <w:rsid w:val="0074384E"/>
    <w:rsid w:val="0074728E"/>
    <w:rsid w:val="00750E52"/>
    <w:rsid w:val="00750FE8"/>
    <w:rsid w:val="00754A6B"/>
    <w:rsid w:val="007568BB"/>
    <w:rsid w:val="00756D8D"/>
    <w:rsid w:val="00757038"/>
    <w:rsid w:val="00760A69"/>
    <w:rsid w:val="0076205F"/>
    <w:rsid w:val="00765F9B"/>
    <w:rsid w:val="007672D7"/>
    <w:rsid w:val="00767405"/>
    <w:rsid w:val="00770361"/>
    <w:rsid w:val="00771089"/>
    <w:rsid w:val="00772957"/>
    <w:rsid w:val="0078375C"/>
    <w:rsid w:val="00784B85"/>
    <w:rsid w:val="00784E2B"/>
    <w:rsid w:val="007865B3"/>
    <w:rsid w:val="007902DA"/>
    <w:rsid w:val="00790718"/>
    <w:rsid w:val="00792B55"/>
    <w:rsid w:val="00793413"/>
    <w:rsid w:val="00793DCB"/>
    <w:rsid w:val="00794D21"/>
    <w:rsid w:val="00796243"/>
    <w:rsid w:val="00796396"/>
    <w:rsid w:val="00797323"/>
    <w:rsid w:val="00797C5D"/>
    <w:rsid w:val="007A06B6"/>
    <w:rsid w:val="007A255F"/>
    <w:rsid w:val="007A6498"/>
    <w:rsid w:val="007B4E53"/>
    <w:rsid w:val="007B52CD"/>
    <w:rsid w:val="007B663B"/>
    <w:rsid w:val="007B6DAB"/>
    <w:rsid w:val="007C3606"/>
    <w:rsid w:val="007C4AF4"/>
    <w:rsid w:val="007C657D"/>
    <w:rsid w:val="007C78AC"/>
    <w:rsid w:val="007C7C63"/>
    <w:rsid w:val="007D14C8"/>
    <w:rsid w:val="007D1B03"/>
    <w:rsid w:val="007D2764"/>
    <w:rsid w:val="007D2E3F"/>
    <w:rsid w:val="007D5084"/>
    <w:rsid w:val="007D5A5C"/>
    <w:rsid w:val="007E1586"/>
    <w:rsid w:val="007E1EF5"/>
    <w:rsid w:val="007E2471"/>
    <w:rsid w:val="007E30EB"/>
    <w:rsid w:val="007E39D8"/>
    <w:rsid w:val="007E4479"/>
    <w:rsid w:val="007E46D2"/>
    <w:rsid w:val="007E4E30"/>
    <w:rsid w:val="007E4F15"/>
    <w:rsid w:val="007E5319"/>
    <w:rsid w:val="007E5F68"/>
    <w:rsid w:val="007E6C75"/>
    <w:rsid w:val="007E7603"/>
    <w:rsid w:val="007E7F5F"/>
    <w:rsid w:val="007F06D5"/>
    <w:rsid w:val="007F1066"/>
    <w:rsid w:val="007F16F9"/>
    <w:rsid w:val="007F2EFE"/>
    <w:rsid w:val="007F5B16"/>
    <w:rsid w:val="007F6EC1"/>
    <w:rsid w:val="007F767C"/>
    <w:rsid w:val="00800EBB"/>
    <w:rsid w:val="008023FC"/>
    <w:rsid w:val="00802DAD"/>
    <w:rsid w:val="0080564B"/>
    <w:rsid w:val="0080679F"/>
    <w:rsid w:val="008073FA"/>
    <w:rsid w:val="00807F41"/>
    <w:rsid w:val="00811103"/>
    <w:rsid w:val="00811D7A"/>
    <w:rsid w:val="0081427F"/>
    <w:rsid w:val="00815C52"/>
    <w:rsid w:val="008171BA"/>
    <w:rsid w:val="00817266"/>
    <w:rsid w:val="008212BE"/>
    <w:rsid w:val="008224B1"/>
    <w:rsid w:val="00823A8A"/>
    <w:rsid w:val="00824998"/>
    <w:rsid w:val="0082632E"/>
    <w:rsid w:val="00826E34"/>
    <w:rsid w:val="00831395"/>
    <w:rsid w:val="00836DE4"/>
    <w:rsid w:val="0083742A"/>
    <w:rsid w:val="00842B81"/>
    <w:rsid w:val="00844274"/>
    <w:rsid w:val="00850C57"/>
    <w:rsid w:val="008515C7"/>
    <w:rsid w:val="0085455E"/>
    <w:rsid w:val="00854FB3"/>
    <w:rsid w:val="0085644A"/>
    <w:rsid w:val="00856B0A"/>
    <w:rsid w:val="00860E02"/>
    <w:rsid w:val="00860FD8"/>
    <w:rsid w:val="0086134A"/>
    <w:rsid w:val="00867A3E"/>
    <w:rsid w:val="00867FE9"/>
    <w:rsid w:val="008753FE"/>
    <w:rsid w:val="0087559E"/>
    <w:rsid w:val="00877156"/>
    <w:rsid w:val="008779E1"/>
    <w:rsid w:val="00880115"/>
    <w:rsid w:val="00880214"/>
    <w:rsid w:val="00881A5E"/>
    <w:rsid w:val="008847DA"/>
    <w:rsid w:val="0088789F"/>
    <w:rsid w:val="00887CB5"/>
    <w:rsid w:val="00890DB3"/>
    <w:rsid w:val="00891520"/>
    <w:rsid w:val="0089222E"/>
    <w:rsid w:val="008933C5"/>
    <w:rsid w:val="008943D9"/>
    <w:rsid w:val="00894470"/>
    <w:rsid w:val="008947BD"/>
    <w:rsid w:val="00896BC0"/>
    <w:rsid w:val="00897225"/>
    <w:rsid w:val="0089752F"/>
    <w:rsid w:val="008A6DFA"/>
    <w:rsid w:val="008A7DF5"/>
    <w:rsid w:val="008B00F7"/>
    <w:rsid w:val="008B07FA"/>
    <w:rsid w:val="008B1AAB"/>
    <w:rsid w:val="008B2417"/>
    <w:rsid w:val="008B243B"/>
    <w:rsid w:val="008B247B"/>
    <w:rsid w:val="008B3D13"/>
    <w:rsid w:val="008B3D71"/>
    <w:rsid w:val="008B4419"/>
    <w:rsid w:val="008B4FDD"/>
    <w:rsid w:val="008B60F1"/>
    <w:rsid w:val="008B691B"/>
    <w:rsid w:val="008B7E6C"/>
    <w:rsid w:val="008C00A9"/>
    <w:rsid w:val="008C072C"/>
    <w:rsid w:val="008C1D84"/>
    <w:rsid w:val="008C434C"/>
    <w:rsid w:val="008C748B"/>
    <w:rsid w:val="008C78D8"/>
    <w:rsid w:val="008D05E9"/>
    <w:rsid w:val="008D0A73"/>
    <w:rsid w:val="008D1111"/>
    <w:rsid w:val="008D1BB5"/>
    <w:rsid w:val="008D2F71"/>
    <w:rsid w:val="008D37B9"/>
    <w:rsid w:val="008D403B"/>
    <w:rsid w:val="008D4AAB"/>
    <w:rsid w:val="008E06DD"/>
    <w:rsid w:val="008E2368"/>
    <w:rsid w:val="008E43E4"/>
    <w:rsid w:val="008E5C85"/>
    <w:rsid w:val="008E5EEB"/>
    <w:rsid w:val="008E688A"/>
    <w:rsid w:val="008E7017"/>
    <w:rsid w:val="008E7DD2"/>
    <w:rsid w:val="008F07D4"/>
    <w:rsid w:val="008F1C1B"/>
    <w:rsid w:val="008F28D3"/>
    <w:rsid w:val="008F314C"/>
    <w:rsid w:val="008F39E3"/>
    <w:rsid w:val="008F4A9D"/>
    <w:rsid w:val="008F560F"/>
    <w:rsid w:val="008F766B"/>
    <w:rsid w:val="008F7A4B"/>
    <w:rsid w:val="009010A7"/>
    <w:rsid w:val="00901403"/>
    <w:rsid w:val="00902209"/>
    <w:rsid w:val="00903D18"/>
    <w:rsid w:val="00903DB5"/>
    <w:rsid w:val="00904F49"/>
    <w:rsid w:val="00907102"/>
    <w:rsid w:val="0090726D"/>
    <w:rsid w:val="009103CF"/>
    <w:rsid w:val="009111DE"/>
    <w:rsid w:val="00911B65"/>
    <w:rsid w:val="00913AF5"/>
    <w:rsid w:val="00913FCA"/>
    <w:rsid w:val="00914A65"/>
    <w:rsid w:val="0092320C"/>
    <w:rsid w:val="0092337D"/>
    <w:rsid w:val="00926B22"/>
    <w:rsid w:val="00926F98"/>
    <w:rsid w:val="00927CC9"/>
    <w:rsid w:val="00927D30"/>
    <w:rsid w:val="00930562"/>
    <w:rsid w:val="00931BD0"/>
    <w:rsid w:val="00932417"/>
    <w:rsid w:val="009325AF"/>
    <w:rsid w:val="00932C3E"/>
    <w:rsid w:val="00934476"/>
    <w:rsid w:val="00934483"/>
    <w:rsid w:val="00934C82"/>
    <w:rsid w:val="00934EA7"/>
    <w:rsid w:val="009365D4"/>
    <w:rsid w:val="00936D38"/>
    <w:rsid w:val="009377E6"/>
    <w:rsid w:val="009401A2"/>
    <w:rsid w:val="00940298"/>
    <w:rsid w:val="009420D0"/>
    <w:rsid w:val="009446B8"/>
    <w:rsid w:val="00944917"/>
    <w:rsid w:val="009465E7"/>
    <w:rsid w:val="009472FD"/>
    <w:rsid w:val="009522AD"/>
    <w:rsid w:val="00953670"/>
    <w:rsid w:val="009537E5"/>
    <w:rsid w:val="00953CE8"/>
    <w:rsid w:val="00956A04"/>
    <w:rsid w:val="009578DE"/>
    <w:rsid w:val="00960D04"/>
    <w:rsid w:val="00963496"/>
    <w:rsid w:val="00963B6B"/>
    <w:rsid w:val="00964381"/>
    <w:rsid w:val="00966D94"/>
    <w:rsid w:val="0096760A"/>
    <w:rsid w:val="00967666"/>
    <w:rsid w:val="00970578"/>
    <w:rsid w:val="00971BBD"/>
    <w:rsid w:val="00972F4A"/>
    <w:rsid w:val="00973FB7"/>
    <w:rsid w:val="00974FB0"/>
    <w:rsid w:val="00975BA3"/>
    <w:rsid w:val="009762BB"/>
    <w:rsid w:val="00980651"/>
    <w:rsid w:val="0098086F"/>
    <w:rsid w:val="009811EA"/>
    <w:rsid w:val="009821C0"/>
    <w:rsid w:val="009826BB"/>
    <w:rsid w:val="00983633"/>
    <w:rsid w:val="00983C25"/>
    <w:rsid w:val="00985C9A"/>
    <w:rsid w:val="00985F33"/>
    <w:rsid w:val="00986C67"/>
    <w:rsid w:val="009906E8"/>
    <w:rsid w:val="009916E0"/>
    <w:rsid w:val="009934D0"/>
    <w:rsid w:val="00993689"/>
    <w:rsid w:val="00995334"/>
    <w:rsid w:val="0099757B"/>
    <w:rsid w:val="009A2AB2"/>
    <w:rsid w:val="009A2CA1"/>
    <w:rsid w:val="009A4622"/>
    <w:rsid w:val="009A5815"/>
    <w:rsid w:val="009B0702"/>
    <w:rsid w:val="009B191B"/>
    <w:rsid w:val="009B210B"/>
    <w:rsid w:val="009B4AB6"/>
    <w:rsid w:val="009B6A77"/>
    <w:rsid w:val="009B6BC1"/>
    <w:rsid w:val="009B7E67"/>
    <w:rsid w:val="009C410E"/>
    <w:rsid w:val="009C7B93"/>
    <w:rsid w:val="009D0F42"/>
    <w:rsid w:val="009D19E2"/>
    <w:rsid w:val="009D29A8"/>
    <w:rsid w:val="009D2BD7"/>
    <w:rsid w:val="009D316C"/>
    <w:rsid w:val="009D329E"/>
    <w:rsid w:val="009D3936"/>
    <w:rsid w:val="009D5A94"/>
    <w:rsid w:val="009D62F0"/>
    <w:rsid w:val="009D78A7"/>
    <w:rsid w:val="009E2493"/>
    <w:rsid w:val="009E33CB"/>
    <w:rsid w:val="009E3F79"/>
    <w:rsid w:val="009E5958"/>
    <w:rsid w:val="009E6A23"/>
    <w:rsid w:val="009F0F9F"/>
    <w:rsid w:val="009F4873"/>
    <w:rsid w:val="009F6289"/>
    <w:rsid w:val="009F7552"/>
    <w:rsid w:val="009F7935"/>
    <w:rsid w:val="00A00311"/>
    <w:rsid w:val="00A00C0A"/>
    <w:rsid w:val="00A00E9C"/>
    <w:rsid w:val="00A04A55"/>
    <w:rsid w:val="00A05493"/>
    <w:rsid w:val="00A0568D"/>
    <w:rsid w:val="00A06045"/>
    <w:rsid w:val="00A07151"/>
    <w:rsid w:val="00A074A3"/>
    <w:rsid w:val="00A10414"/>
    <w:rsid w:val="00A10DFF"/>
    <w:rsid w:val="00A1241C"/>
    <w:rsid w:val="00A13961"/>
    <w:rsid w:val="00A16106"/>
    <w:rsid w:val="00A16621"/>
    <w:rsid w:val="00A20086"/>
    <w:rsid w:val="00A21A45"/>
    <w:rsid w:val="00A221E5"/>
    <w:rsid w:val="00A22666"/>
    <w:rsid w:val="00A2486E"/>
    <w:rsid w:val="00A25135"/>
    <w:rsid w:val="00A25D67"/>
    <w:rsid w:val="00A2710D"/>
    <w:rsid w:val="00A30223"/>
    <w:rsid w:val="00A33270"/>
    <w:rsid w:val="00A34396"/>
    <w:rsid w:val="00A35E5A"/>
    <w:rsid w:val="00A401D0"/>
    <w:rsid w:val="00A402B6"/>
    <w:rsid w:val="00A434A9"/>
    <w:rsid w:val="00A460C7"/>
    <w:rsid w:val="00A4658C"/>
    <w:rsid w:val="00A47482"/>
    <w:rsid w:val="00A50897"/>
    <w:rsid w:val="00A511DB"/>
    <w:rsid w:val="00A51293"/>
    <w:rsid w:val="00A55579"/>
    <w:rsid w:val="00A55CD0"/>
    <w:rsid w:val="00A5677B"/>
    <w:rsid w:val="00A61AA7"/>
    <w:rsid w:val="00A6254D"/>
    <w:rsid w:val="00A62724"/>
    <w:rsid w:val="00A63C36"/>
    <w:rsid w:val="00A64B8D"/>
    <w:rsid w:val="00A67DE8"/>
    <w:rsid w:val="00A71A63"/>
    <w:rsid w:val="00A71B61"/>
    <w:rsid w:val="00A73713"/>
    <w:rsid w:val="00A73EC1"/>
    <w:rsid w:val="00A7565B"/>
    <w:rsid w:val="00A76DBD"/>
    <w:rsid w:val="00A81DB9"/>
    <w:rsid w:val="00A82BE3"/>
    <w:rsid w:val="00A843FF"/>
    <w:rsid w:val="00A846A0"/>
    <w:rsid w:val="00A847E9"/>
    <w:rsid w:val="00A86126"/>
    <w:rsid w:val="00A865B4"/>
    <w:rsid w:val="00A86EB9"/>
    <w:rsid w:val="00A93EC0"/>
    <w:rsid w:val="00A93F60"/>
    <w:rsid w:val="00A96CD3"/>
    <w:rsid w:val="00A9755B"/>
    <w:rsid w:val="00AA11FD"/>
    <w:rsid w:val="00AA6989"/>
    <w:rsid w:val="00AB04A3"/>
    <w:rsid w:val="00AB1A3F"/>
    <w:rsid w:val="00AB1E1B"/>
    <w:rsid w:val="00AB367A"/>
    <w:rsid w:val="00AB5DAF"/>
    <w:rsid w:val="00AB60EC"/>
    <w:rsid w:val="00AC0627"/>
    <w:rsid w:val="00AC27D0"/>
    <w:rsid w:val="00AC3579"/>
    <w:rsid w:val="00AC4933"/>
    <w:rsid w:val="00AC5423"/>
    <w:rsid w:val="00AD0076"/>
    <w:rsid w:val="00AD0D32"/>
    <w:rsid w:val="00AD0E6A"/>
    <w:rsid w:val="00AD0F56"/>
    <w:rsid w:val="00AD18D7"/>
    <w:rsid w:val="00AE4B69"/>
    <w:rsid w:val="00AE4BB0"/>
    <w:rsid w:val="00AE5500"/>
    <w:rsid w:val="00AE5D72"/>
    <w:rsid w:val="00AE6658"/>
    <w:rsid w:val="00AE70BD"/>
    <w:rsid w:val="00AE7CD2"/>
    <w:rsid w:val="00AF0471"/>
    <w:rsid w:val="00AF41AF"/>
    <w:rsid w:val="00AF48F9"/>
    <w:rsid w:val="00AF4903"/>
    <w:rsid w:val="00AF4D88"/>
    <w:rsid w:val="00AF5BF2"/>
    <w:rsid w:val="00AF7D00"/>
    <w:rsid w:val="00B00732"/>
    <w:rsid w:val="00B00E7C"/>
    <w:rsid w:val="00B039B6"/>
    <w:rsid w:val="00B0452D"/>
    <w:rsid w:val="00B04A4A"/>
    <w:rsid w:val="00B07907"/>
    <w:rsid w:val="00B07EF0"/>
    <w:rsid w:val="00B10836"/>
    <w:rsid w:val="00B12765"/>
    <w:rsid w:val="00B12AE4"/>
    <w:rsid w:val="00B14E5F"/>
    <w:rsid w:val="00B15457"/>
    <w:rsid w:val="00B15DDE"/>
    <w:rsid w:val="00B1764A"/>
    <w:rsid w:val="00B20C1D"/>
    <w:rsid w:val="00B23E17"/>
    <w:rsid w:val="00B253B1"/>
    <w:rsid w:val="00B257DE"/>
    <w:rsid w:val="00B31BDE"/>
    <w:rsid w:val="00B32075"/>
    <w:rsid w:val="00B324D3"/>
    <w:rsid w:val="00B3644A"/>
    <w:rsid w:val="00B36568"/>
    <w:rsid w:val="00B376E1"/>
    <w:rsid w:val="00B4068D"/>
    <w:rsid w:val="00B41824"/>
    <w:rsid w:val="00B41A35"/>
    <w:rsid w:val="00B43541"/>
    <w:rsid w:val="00B43779"/>
    <w:rsid w:val="00B44DF1"/>
    <w:rsid w:val="00B470EB"/>
    <w:rsid w:val="00B5034E"/>
    <w:rsid w:val="00B516F7"/>
    <w:rsid w:val="00B517DC"/>
    <w:rsid w:val="00B51C56"/>
    <w:rsid w:val="00B51CF4"/>
    <w:rsid w:val="00B565BB"/>
    <w:rsid w:val="00B60BC3"/>
    <w:rsid w:val="00B61FA9"/>
    <w:rsid w:val="00B62EF3"/>
    <w:rsid w:val="00B647DA"/>
    <w:rsid w:val="00B64CAF"/>
    <w:rsid w:val="00B65D86"/>
    <w:rsid w:val="00B7025F"/>
    <w:rsid w:val="00B717CF"/>
    <w:rsid w:val="00B725E6"/>
    <w:rsid w:val="00B745D3"/>
    <w:rsid w:val="00B74859"/>
    <w:rsid w:val="00B74C9C"/>
    <w:rsid w:val="00B76BD7"/>
    <w:rsid w:val="00B771A2"/>
    <w:rsid w:val="00B776D0"/>
    <w:rsid w:val="00B77B71"/>
    <w:rsid w:val="00B804D7"/>
    <w:rsid w:val="00B8057F"/>
    <w:rsid w:val="00B80D6C"/>
    <w:rsid w:val="00B80EC3"/>
    <w:rsid w:val="00B81DB6"/>
    <w:rsid w:val="00B8517C"/>
    <w:rsid w:val="00B86628"/>
    <w:rsid w:val="00B91474"/>
    <w:rsid w:val="00B9186D"/>
    <w:rsid w:val="00B93185"/>
    <w:rsid w:val="00B95604"/>
    <w:rsid w:val="00B95FF4"/>
    <w:rsid w:val="00B97F8C"/>
    <w:rsid w:val="00BA018B"/>
    <w:rsid w:val="00BA0D52"/>
    <w:rsid w:val="00BA0FD2"/>
    <w:rsid w:val="00BA3DC7"/>
    <w:rsid w:val="00BA528F"/>
    <w:rsid w:val="00BA66D1"/>
    <w:rsid w:val="00BA70E7"/>
    <w:rsid w:val="00BB05C5"/>
    <w:rsid w:val="00BB13AA"/>
    <w:rsid w:val="00BB3AA1"/>
    <w:rsid w:val="00BB46DB"/>
    <w:rsid w:val="00BB5A7D"/>
    <w:rsid w:val="00BB6F5E"/>
    <w:rsid w:val="00BC1D8C"/>
    <w:rsid w:val="00BC1E6F"/>
    <w:rsid w:val="00BC287D"/>
    <w:rsid w:val="00BC319F"/>
    <w:rsid w:val="00BC4334"/>
    <w:rsid w:val="00BC4D36"/>
    <w:rsid w:val="00BC5FD5"/>
    <w:rsid w:val="00BC7B00"/>
    <w:rsid w:val="00BD09B4"/>
    <w:rsid w:val="00BD50FA"/>
    <w:rsid w:val="00BD5AC2"/>
    <w:rsid w:val="00BD6354"/>
    <w:rsid w:val="00BD6508"/>
    <w:rsid w:val="00BF123F"/>
    <w:rsid w:val="00BF1B33"/>
    <w:rsid w:val="00BF3175"/>
    <w:rsid w:val="00BF51CD"/>
    <w:rsid w:val="00BF604E"/>
    <w:rsid w:val="00C0088B"/>
    <w:rsid w:val="00C02BBB"/>
    <w:rsid w:val="00C0418A"/>
    <w:rsid w:val="00C063B1"/>
    <w:rsid w:val="00C06C42"/>
    <w:rsid w:val="00C07006"/>
    <w:rsid w:val="00C07225"/>
    <w:rsid w:val="00C111C4"/>
    <w:rsid w:val="00C132F9"/>
    <w:rsid w:val="00C146CE"/>
    <w:rsid w:val="00C17A30"/>
    <w:rsid w:val="00C21742"/>
    <w:rsid w:val="00C2317E"/>
    <w:rsid w:val="00C234DF"/>
    <w:rsid w:val="00C252C7"/>
    <w:rsid w:val="00C25795"/>
    <w:rsid w:val="00C25987"/>
    <w:rsid w:val="00C27660"/>
    <w:rsid w:val="00C27F20"/>
    <w:rsid w:val="00C304EC"/>
    <w:rsid w:val="00C30CEF"/>
    <w:rsid w:val="00C30FEF"/>
    <w:rsid w:val="00C31046"/>
    <w:rsid w:val="00C326A9"/>
    <w:rsid w:val="00C35790"/>
    <w:rsid w:val="00C364D7"/>
    <w:rsid w:val="00C36F91"/>
    <w:rsid w:val="00C36F9C"/>
    <w:rsid w:val="00C37273"/>
    <w:rsid w:val="00C43A75"/>
    <w:rsid w:val="00C44345"/>
    <w:rsid w:val="00C4491C"/>
    <w:rsid w:val="00C44EC8"/>
    <w:rsid w:val="00C45037"/>
    <w:rsid w:val="00C46054"/>
    <w:rsid w:val="00C46F2C"/>
    <w:rsid w:val="00C47273"/>
    <w:rsid w:val="00C47B13"/>
    <w:rsid w:val="00C52431"/>
    <w:rsid w:val="00C57166"/>
    <w:rsid w:val="00C57C93"/>
    <w:rsid w:val="00C60DB2"/>
    <w:rsid w:val="00C61271"/>
    <w:rsid w:val="00C62A3F"/>
    <w:rsid w:val="00C6474B"/>
    <w:rsid w:val="00C71932"/>
    <w:rsid w:val="00C72784"/>
    <w:rsid w:val="00C73243"/>
    <w:rsid w:val="00C73424"/>
    <w:rsid w:val="00C741EC"/>
    <w:rsid w:val="00C75241"/>
    <w:rsid w:val="00C76EBA"/>
    <w:rsid w:val="00C777A4"/>
    <w:rsid w:val="00C8066F"/>
    <w:rsid w:val="00C8243C"/>
    <w:rsid w:val="00C84BD4"/>
    <w:rsid w:val="00C85B6F"/>
    <w:rsid w:val="00C86839"/>
    <w:rsid w:val="00C86A6F"/>
    <w:rsid w:val="00C87DDB"/>
    <w:rsid w:val="00C87FD2"/>
    <w:rsid w:val="00C903AF"/>
    <w:rsid w:val="00C9197A"/>
    <w:rsid w:val="00C941B8"/>
    <w:rsid w:val="00C96E79"/>
    <w:rsid w:val="00C972B8"/>
    <w:rsid w:val="00CA0677"/>
    <w:rsid w:val="00CA06B1"/>
    <w:rsid w:val="00CA0D8D"/>
    <w:rsid w:val="00CA6B00"/>
    <w:rsid w:val="00CA796B"/>
    <w:rsid w:val="00CB1F7E"/>
    <w:rsid w:val="00CB4FEB"/>
    <w:rsid w:val="00CB746C"/>
    <w:rsid w:val="00CB7E12"/>
    <w:rsid w:val="00CB7F49"/>
    <w:rsid w:val="00CB7F5A"/>
    <w:rsid w:val="00CC094E"/>
    <w:rsid w:val="00CC0DE1"/>
    <w:rsid w:val="00CC1452"/>
    <w:rsid w:val="00CC1655"/>
    <w:rsid w:val="00CC1BA0"/>
    <w:rsid w:val="00CC2B61"/>
    <w:rsid w:val="00CC3EC9"/>
    <w:rsid w:val="00CC61FF"/>
    <w:rsid w:val="00CC6B1D"/>
    <w:rsid w:val="00CC7730"/>
    <w:rsid w:val="00CD0A73"/>
    <w:rsid w:val="00CD0BFF"/>
    <w:rsid w:val="00CD12CD"/>
    <w:rsid w:val="00CD3773"/>
    <w:rsid w:val="00CD5AC4"/>
    <w:rsid w:val="00CD60FC"/>
    <w:rsid w:val="00CD7C51"/>
    <w:rsid w:val="00CE053F"/>
    <w:rsid w:val="00CE5473"/>
    <w:rsid w:val="00CF1994"/>
    <w:rsid w:val="00CF1E93"/>
    <w:rsid w:val="00CF3549"/>
    <w:rsid w:val="00CF4397"/>
    <w:rsid w:val="00CF467C"/>
    <w:rsid w:val="00CF5C1B"/>
    <w:rsid w:val="00CF6ABF"/>
    <w:rsid w:val="00CF7160"/>
    <w:rsid w:val="00CF7C80"/>
    <w:rsid w:val="00D024B9"/>
    <w:rsid w:val="00D02C20"/>
    <w:rsid w:val="00D02EBB"/>
    <w:rsid w:val="00D03BEB"/>
    <w:rsid w:val="00D041A1"/>
    <w:rsid w:val="00D05F06"/>
    <w:rsid w:val="00D065AE"/>
    <w:rsid w:val="00D10170"/>
    <w:rsid w:val="00D1080D"/>
    <w:rsid w:val="00D137FB"/>
    <w:rsid w:val="00D14EAC"/>
    <w:rsid w:val="00D16BBF"/>
    <w:rsid w:val="00D16DDE"/>
    <w:rsid w:val="00D2037E"/>
    <w:rsid w:val="00D2099D"/>
    <w:rsid w:val="00D2186E"/>
    <w:rsid w:val="00D218C8"/>
    <w:rsid w:val="00D2359D"/>
    <w:rsid w:val="00D2413A"/>
    <w:rsid w:val="00D24203"/>
    <w:rsid w:val="00D245E3"/>
    <w:rsid w:val="00D26C70"/>
    <w:rsid w:val="00D26F18"/>
    <w:rsid w:val="00D3023E"/>
    <w:rsid w:val="00D32065"/>
    <w:rsid w:val="00D342D3"/>
    <w:rsid w:val="00D34D25"/>
    <w:rsid w:val="00D362A0"/>
    <w:rsid w:val="00D37A0A"/>
    <w:rsid w:val="00D403C5"/>
    <w:rsid w:val="00D44341"/>
    <w:rsid w:val="00D446D9"/>
    <w:rsid w:val="00D45630"/>
    <w:rsid w:val="00D45CEB"/>
    <w:rsid w:val="00D4734B"/>
    <w:rsid w:val="00D50CBB"/>
    <w:rsid w:val="00D5145F"/>
    <w:rsid w:val="00D514A9"/>
    <w:rsid w:val="00D515BD"/>
    <w:rsid w:val="00D5323C"/>
    <w:rsid w:val="00D56127"/>
    <w:rsid w:val="00D578B4"/>
    <w:rsid w:val="00D600AD"/>
    <w:rsid w:val="00D61739"/>
    <w:rsid w:val="00D619DA"/>
    <w:rsid w:val="00D61C54"/>
    <w:rsid w:val="00D62094"/>
    <w:rsid w:val="00D62EC4"/>
    <w:rsid w:val="00D64F6F"/>
    <w:rsid w:val="00D666A4"/>
    <w:rsid w:val="00D66EF8"/>
    <w:rsid w:val="00D70A7A"/>
    <w:rsid w:val="00D718BC"/>
    <w:rsid w:val="00D71FEA"/>
    <w:rsid w:val="00D738DF"/>
    <w:rsid w:val="00D7485F"/>
    <w:rsid w:val="00D7756C"/>
    <w:rsid w:val="00D77965"/>
    <w:rsid w:val="00D77A75"/>
    <w:rsid w:val="00D80BA5"/>
    <w:rsid w:val="00D81CC2"/>
    <w:rsid w:val="00D8269E"/>
    <w:rsid w:val="00D848AA"/>
    <w:rsid w:val="00D84EAA"/>
    <w:rsid w:val="00D87C7F"/>
    <w:rsid w:val="00D90084"/>
    <w:rsid w:val="00D915BD"/>
    <w:rsid w:val="00D91AE4"/>
    <w:rsid w:val="00D92EAD"/>
    <w:rsid w:val="00D93387"/>
    <w:rsid w:val="00D93559"/>
    <w:rsid w:val="00DA1269"/>
    <w:rsid w:val="00DA2B65"/>
    <w:rsid w:val="00DA2D84"/>
    <w:rsid w:val="00DA4535"/>
    <w:rsid w:val="00DA6F24"/>
    <w:rsid w:val="00DA74D9"/>
    <w:rsid w:val="00DB03C2"/>
    <w:rsid w:val="00DB2912"/>
    <w:rsid w:val="00DB2E3A"/>
    <w:rsid w:val="00DC053E"/>
    <w:rsid w:val="00DC3697"/>
    <w:rsid w:val="00DC4C3F"/>
    <w:rsid w:val="00DC4C84"/>
    <w:rsid w:val="00DC5118"/>
    <w:rsid w:val="00DC6574"/>
    <w:rsid w:val="00DD0191"/>
    <w:rsid w:val="00DD1696"/>
    <w:rsid w:val="00DD2103"/>
    <w:rsid w:val="00DD2C89"/>
    <w:rsid w:val="00DD2F9A"/>
    <w:rsid w:val="00DD371A"/>
    <w:rsid w:val="00DD4461"/>
    <w:rsid w:val="00DE069A"/>
    <w:rsid w:val="00DE1AA7"/>
    <w:rsid w:val="00DE3114"/>
    <w:rsid w:val="00DE6382"/>
    <w:rsid w:val="00DE68F4"/>
    <w:rsid w:val="00DE6993"/>
    <w:rsid w:val="00DE7BD9"/>
    <w:rsid w:val="00DE7CC3"/>
    <w:rsid w:val="00DF006E"/>
    <w:rsid w:val="00DF1638"/>
    <w:rsid w:val="00DF399A"/>
    <w:rsid w:val="00DF5DF3"/>
    <w:rsid w:val="00DF64A4"/>
    <w:rsid w:val="00DF74DD"/>
    <w:rsid w:val="00E04C69"/>
    <w:rsid w:val="00E04CF2"/>
    <w:rsid w:val="00E06079"/>
    <w:rsid w:val="00E0744B"/>
    <w:rsid w:val="00E07FB2"/>
    <w:rsid w:val="00E10913"/>
    <w:rsid w:val="00E109BA"/>
    <w:rsid w:val="00E110E3"/>
    <w:rsid w:val="00E15372"/>
    <w:rsid w:val="00E155A9"/>
    <w:rsid w:val="00E17E4A"/>
    <w:rsid w:val="00E23717"/>
    <w:rsid w:val="00E244FB"/>
    <w:rsid w:val="00E253C8"/>
    <w:rsid w:val="00E25A76"/>
    <w:rsid w:val="00E26551"/>
    <w:rsid w:val="00E30ED3"/>
    <w:rsid w:val="00E321F8"/>
    <w:rsid w:val="00E3283D"/>
    <w:rsid w:val="00E32DDE"/>
    <w:rsid w:val="00E35189"/>
    <w:rsid w:val="00E37229"/>
    <w:rsid w:val="00E3727C"/>
    <w:rsid w:val="00E41AB6"/>
    <w:rsid w:val="00E42CAE"/>
    <w:rsid w:val="00E44F1F"/>
    <w:rsid w:val="00E45B13"/>
    <w:rsid w:val="00E46366"/>
    <w:rsid w:val="00E46B9B"/>
    <w:rsid w:val="00E4733A"/>
    <w:rsid w:val="00E47C6C"/>
    <w:rsid w:val="00E5082F"/>
    <w:rsid w:val="00E518F1"/>
    <w:rsid w:val="00E53071"/>
    <w:rsid w:val="00E56200"/>
    <w:rsid w:val="00E56825"/>
    <w:rsid w:val="00E574B0"/>
    <w:rsid w:val="00E57CF9"/>
    <w:rsid w:val="00E6117E"/>
    <w:rsid w:val="00E618D0"/>
    <w:rsid w:val="00E634E2"/>
    <w:rsid w:val="00E66F77"/>
    <w:rsid w:val="00E6740E"/>
    <w:rsid w:val="00E67629"/>
    <w:rsid w:val="00E704B6"/>
    <w:rsid w:val="00E70E0C"/>
    <w:rsid w:val="00E71572"/>
    <w:rsid w:val="00E722E2"/>
    <w:rsid w:val="00E72322"/>
    <w:rsid w:val="00E751A5"/>
    <w:rsid w:val="00E7633D"/>
    <w:rsid w:val="00E76EE0"/>
    <w:rsid w:val="00E77D13"/>
    <w:rsid w:val="00E8566C"/>
    <w:rsid w:val="00E87D9B"/>
    <w:rsid w:val="00E9050B"/>
    <w:rsid w:val="00E90729"/>
    <w:rsid w:val="00E9398B"/>
    <w:rsid w:val="00E96B16"/>
    <w:rsid w:val="00E96FCF"/>
    <w:rsid w:val="00E978E7"/>
    <w:rsid w:val="00EA1E93"/>
    <w:rsid w:val="00EA3446"/>
    <w:rsid w:val="00EA7D60"/>
    <w:rsid w:val="00EB4021"/>
    <w:rsid w:val="00EB5611"/>
    <w:rsid w:val="00EC28C7"/>
    <w:rsid w:val="00EC36CC"/>
    <w:rsid w:val="00ED065A"/>
    <w:rsid w:val="00ED2143"/>
    <w:rsid w:val="00ED27CD"/>
    <w:rsid w:val="00ED3181"/>
    <w:rsid w:val="00ED467F"/>
    <w:rsid w:val="00ED6238"/>
    <w:rsid w:val="00ED6D1B"/>
    <w:rsid w:val="00EE0583"/>
    <w:rsid w:val="00EE1105"/>
    <w:rsid w:val="00EE206E"/>
    <w:rsid w:val="00EE52DA"/>
    <w:rsid w:val="00EE5EA8"/>
    <w:rsid w:val="00EE7651"/>
    <w:rsid w:val="00EF0047"/>
    <w:rsid w:val="00EF046A"/>
    <w:rsid w:val="00EF1417"/>
    <w:rsid w:val="00EF5C04"/>
    <w:rsid w:val="00EF6B7E"/>
    <w:rsid w:val="00F02F13"/>
    <w:rsid w:val="00F0458B"/>
    <w:rsid w:val="00F048A9"/>
    <w:rsid w:val="00F050EB"/>
    <w:rsid w:val="00F06985"/>
    <w:rsid w:val="00F07522"/>
    <w:rsid w:val="00F12A8E"/>
    <w:rsid w:val="00F14419"/>
    <w:rsid w:val="00F168DB"/>
    <w:rsid w:val="00F17589"/>
    <w:rsid w:val="00F202D1"/>
    <w:rsid w:val="00F206EB"/>
    <w:rsid w:val="00F244BB"/>
    <w:rsid w:val="00F25554"/>
    <w:rsid w:val="00F26426"/>
    <w:rsid w:val="00F26E27"/>
    <w:rsid w:val="00F337B2"/>
    <w:rsid w:val="00F34156"/>
    <w:rsid w:val="00F35452"/>
    <w:rsid w:val="00F356A6"/>
    <w:rsid w:val="00F35852"/>
    <w:rsid w:val="00F40BF1"/>
    <w:rsid w:val="00F40DAC"/>
    <w:rsid w:val="00F40FCD"/>
    <w:rsid w:val="00F44990"/>
    <w:rsid w:val="00F44DA7"/>
    <w:rsid w:val="00F453EB"/>
    <w:rsid w:val="00F517C0"/>
    <w:rsid w:val="00F517DC"/>
    <w:rsid w:val="00F53170"/>
    <w:rsid w:val="00F56699"/>
    <w:rsid w:val="00F56F70"/>
    <w:rsid w:val="00F60EB7"/>
    <w:rsid w:val="00F61020"/>
    <w:rsid w:val="00F64D46"/>
    <w:rsid w:val="00F6587B"/>
    <w:rsid w:val="00F6615C"/>
    <w:rsid w:val="00F66AF1"/>
    <w:rsid w:val="00F71C3D"/>
    <w:rsid w:val="00F72E48"/>
    <w:rsid w:val="00F744DC"/>
    <w:rsid w:val="00F758FD"/>
    <w:rsid w:val="00F77FCA"/>
    <w:rsid w:val="00F8030A"/>
    <w:rsid w:val="00F83246"/>
    <w:rsid w:val="00F832B8"/>
    <w:rsid w:val="00F8568D"/>
    <w:rsid w:val="00F858C3"/>
    <w:rsid w:val="00F859D0"/>
    <w:rsid w:val="00F8647F"/>
    <w:rsid w:val="00F866DD"/>
    <w:rsid w:val="00F874CB"/>
    <w:rsid w:val="00F874F7"/>
    <w:rsid w:val="00F92FE9"/>
    <w:rsid w:val="00F93F85"/>
    <w:rsid w:val="00F948FD"/>
    <w:rsid w:val="00F96645"/>
    <w:rsid w:val="00FA0789"/>
    <w:rsid w:val="00FA2EC1"/>
    <w:rsid w:val="00FA50E5"/>
    <w:rsid w:val="00FA6AEE"/>
    <w:rsid w:val="00FB0C84"/>
    <w:rsid w:val="00FB54DF"/>
    <w:rsid w:val="00FB69E3"/>
    <w:rsid w:val="00FC046B"/>
    <w:rsid w:val="00FC1161"/>
    <w:rsid w:val="00FC1D3B"/>
    <w:rsid w:val="00FC20CE"/>
    <w:rsid w:val="00FC24AF"/>
    <w:rsid w:val="00FC3187"/>
    <w:rsid w:val="00FC41CC"/>
    <w:rsid w:val="00FC5554"/>
    <w:rsid w:val="00FC73D1"/>
    <w:rsid w:val="00FD0418"/>
    <w:rsid w:val="00FD06F0"/>
    <w:rsid w:val="00FD0716"/>
    <w:rsid w:val="00FD0877"/>
    <w:rsid w:val="00FD1EFA"/>
    <w:rsid w:val="00FD2A3C"/>
    <w:rsid w:val="00FD4AAA"/>
    <w:rsid w:val="00FD579E"/>
    <w:rsid w:val="00FD6CA4"/>
    <w:rsid w:val="00FD6E7D"/>
    <w:rsid w:val="00FD7A0F"/>
    <w:rsid w:val="00FD7BA9"/>
    <w:rsid w:val="00FE137C"/>
    <w:rsid w:val="00FE2AF2"/>
    <w:rsid w:val="00FE2FF9"/>
    <w:rsid w:val="00FE3010"/>
    <w:rsid w:val="00FE3AC1"/>
    <w:rsid w:val="00FE42AE"/>
    <w:rsid w:val="00FE5B3B"/>
    <w:rsid w:val="00FE773A"/>
    <w:rsid w:val="00FF098A"/>
    <w:rsid w:val="00FF1F51"/>
    <w:rsid w:val="00FF2494"/>
    <w:rsid w:val="00FF33C0"/>
    <w:rsid w:val="00FF4E86"/>
    <w:rsid w:val="00FF770B"/>
    <w:rsid w:val="00FF7A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Balloon Text" w:locked="1" w:semiHidden="0" w:uiPriority="0" w:unhideWhenUsed="0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9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0E4DF8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635EBA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E4DF8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uiPriority w:val="99"/>
    <w:semiHidden/>
    <w:locked/>
    <w:rsid w:val="00635EBA"/>
    <w:rPr>
      <w:rFonts w:ascii="Cambria" w:hAnsi="Cambria" w:cs="Times New Roman"/>
      <w:b/>
      <w:bCs/>
      <w:color w:val="4F81BD"/>
      <w:sz w:val="26"/>
      <w:szCs w:val="26"/>
    </w:rPr>
  </w:style>
  <w:style w:type="paragraph" w:styleId="a3">
    <w:name w:val="No Spacing"/>
    <w:uiPriority w:val="99"/>
    <w:qFormat/>
    <w:rsid w:val="000E4DF8"/>
    <w:rPr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0E4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E4DF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2337D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table" w:customStyle="1" w:styleId="11">
    <w:name w:val="Сетка таблицы1"/>
    <w:uiPriority w:val="99"/>
    <w:rsid w:val="00972F4A"/>
    <w:rPr>
      <w:rFonts w:ascii="Times New Roman" w:eastAsia="SimSu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99"/>
    <w:rsid w:val="00972F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38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locked/>
    <w:rsid w:val="00384D22"/>
    <w:rPr>
      <w:rFonts w:cs="Times New Roman"/>
    </w:rPr>
  </w:style>
  <w:style w:type="paragraph" w:styleId="aa">
    <w:name w:val="footer"/>
    <w:basedOn w:val="a"/>
    <w:link w:val="ab"/>
    <w:uiPriority w:val="99"/>
    <w:rsid w:val="0038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384D22"/>
    <w:rPr>
      <w:rFonts w:cs="Times New Roman"/>
    </w:rPr>
  </w:style>
  <w:style w:type="character" w:styleId="ac">
    <w:name w:val="Hyperlink"/>
    <w:uiPriority w:val="99"/>
    <w:rsid w:val="00131C54"/>
    <w:rPr>
      <w:rFonts w:cs="Times New Roman"/>
      <w:color w:val="0000FF"/>
      <w:u w:val="single"/>
    </w:rPr>
  </w:style>
  <w:style w:type="paragraph" w:customStyle="1" w:styleId="ad">
    <w:name w:val="Нормальный (таблица)"/>
    <w:basedOn w:val="a"/>
    <w:next w:val="a"/>
    <w:uiPriority w:val="99"/>
    <w:rsid w:val="001474B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18"/>
      <w:szCs w:val="18"/>
    </w:rPr>
  </w:style>
  <w:style w:type="paragraph" w:customStyle="1" w:styleId="ae">
    <w:name w:val="Прижатый влево"/>
    <w:basedOn w:val="a"/>
    <w:next w:val="a"/>
    <w:uiPriority w:val="99"/>
    <w:rsid w:val="001474B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18"/>
      <w:szCs w:val="18"/>
    </w:rPr>
  </w:style>
  <w:style w:type="paragraph" w:styleId="af">
    <w:name w:val="Normal (Web)"/>
    <w:basedOn w:val="a"/>
    <w:uiPriority w:val="99"/>
    <w:rsid w:val="001474B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914A6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20">
    <w:name w:val="Font Style20"/>
    <w:uiPriority w:val="99"/>
    <w:rsid w:val="00973FB7"/>
    <w:rPr>
      <w:rFonts w:ascii="Times New Roman" w:hAnsi="Times New Roman"/>
      <w:sz w:val="22"/>
    </w:rPr>
  </w:style>
  <w:style w:type="paragraph" w:styleId="HTML">
    <w:name w:val="HTML Preformatted"/>
    <w:basedOn w:val="a"/>
    <w:link w:val="HTML0"/>
    <w:uiPriority w:val="99"/>
    <w:unhideWhenUsed/>
    <w:rsid w:val="00554E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54EAB"/>
    <w:rPr>
      <w:rFonts w:ascii="Courier New" w:hAnsi="Courier New" w:cs="Courier New"/>
    </w:rPr>
  </w:style>
  <w:style w:type="character" w:styleId="af0">
    <w:name w:val="line number"/>
    <w:basedOn w:val="a0"/>
    <w:uiPriority w:val="99"/>
    <w:semiHidden/>
    <w:unhideWhenUsed/>
    <w:rsid w:val="00F71C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7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6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garantF1://91912.120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91912.120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BA7AC3-5871-4C70-9448-0050AEE7A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4655</Words>
  <Characters>26537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comp1</dc:creator>
  <cp:lastModifiedBy>1</cp:lastModifiedBy>
  <cp:revision>2</cp:revision>
  <cp:lastPrinted>2020-12-08T03:22:00Z</cp:lastPrinted>
  <dcterms:created xsi:type="dcterms:W3CDTF">2021-01-11T08:17:00Z</dcterms:created>
  <dcterms:modified xsi:type="dcterms:W3CDTF">2021-01-11T08:17:00Z</dcterms:modified>
</cp:coreProperties>
</file>