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6A932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93149">
        <w:rPr>
          <w:rFonts w:ascii="Times New Roman" w:eastAsia="Calibri" w:hAnsi="Times New Roman" w:cs="Times New Roman"/>
          <w:b/>
          <w:sz w:val="28"/>
          <w:szCs w:val="28"/>
        </w:rPr>
        <w:t>О принимаемых Правительством Российской Федерации мерах по финансовой поддержке бизнеса</w:t>
      </w:r>
    </w:p>
    <w:p w14:paraId="4E05C073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B4DB16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B условиях, связанных c распространением </w:t>
      </w:r>
      <w:proofErr w:type="spellStart"/>
      <w:r w:rsidRPr="00B93149"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 инфекции устойчивое развитие экономики и поддержка бизнеса определены руководством страны одним из важнейших приоритетов. </w:t>
      </w:r>
    </w:p>
    <w:p w14:paraId="2E45B6A2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     Для дальнейшего стимулирования предпринимателей,   осуществляющих деятельность  в отраслях экономики,  в  наибольшей степени   пострадавших при  пандемии, к сохранению   рабочих мест   постановлением Правительства Российской   Федерации   от   27.02.2021  №   279   утверждены    Правила предоставления  субсидий из федерального   бюджета  российским кредитными организациям  на возмещение   недополученных   ими доходов  по   кредитам, выданным     в   2021  году   юридическим    лицам   и    индивидуальным предпринимателям на восстановление предпринимательской деятельности. </w:t>
      </w:r>
    </w:p>
    <w:p w14:paraId="437C1DF2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     Заемщиками   по этой программе льготного кредитования могут быть получившие ранее льготные кредиты и сохранившие   численность работников </w:t>
      </w:r>
      <w:proofErr w:type="gramStart"/>
      <w:r w:rsidRPr="00B93149">
        <w:rPr>
          <w:rFonts w:ascii="Times New Roman" w:eastAsia="Calibri" w:hAnsi="Times New Roman" w:cs="Times New Roman"/>
          <w:sz w:val="28"/>
          <w:szCs w:val="28"/>
        </w:rPr>
        <w:t>хозяйствующие  субъекты</w:t>
      </w:r>
      <w:proofErr w:type="gramEnd"/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B95B67E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     Срок кредита составит один год по конечной ставке для бизнеса 3 %. B течение первого полугодия заемщикам предоставлено право не выплачивать основной долг и проценты по нему. </w:t>
      </w:r>
    </w:p>
    <w:p w14:paraId="0986B0A1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     Правительством   Российской   Федерации   на   реализацию указанной льготной программы </w:t>
      </w:r>
      <w:proofErr w:type="spellStart"/>
      <w:r w:rsidRPr="00B93149">
        <w:rPr>
          <w:rFonts w:ascii="Times New Roman" w:eastAsia="Calibri" w:hAnsi="Times New Roman" w:cs="Times New Roman"/>
          <w:sz w:val="28"/>
          <w:szCs w:val="28"/>
        </w:rPr>
        <w:t>выдeлено</w:t>
      </w:r>
      <w:proofErr w:type="spellEnd"/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 более 7,7 млрд. рублей.</w:t>
      </w:r>
    </w:p>
    <w:p w14:paraId="0F32D474" w14:textId="77777777" w:rsidR="00B93149" w:rsidRPr="00B93149" w:rsidRDefault="00B93149" w:rsidP="00B9314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C0D0FF4" w14:textId="77777777" w:rsidR="00B93149" w:rsidRPr="00B93149" w:rsidRDefault="00B93149" w:rsidP="00B93149">
      <w:pPr>
        <w:spacing w:after="160" w:line="259" w:lineRule="auto"/>
        <w:rPr>
          <w:rFonts w:ascii="Calibri" w:eastAsia="Calibri" w:hAnsi="Calibri" w:cs="Times New Roman"/>
        </w:rPr>
      </w:pPr>
    </w:p>
    <w:p w14:paraId="660A22CC" w14:textId="60CA30FB" w:rsidR="00ED4CEB" w:rsidRPr="00B93149" w:rsidRDefault="00ED4CEB" w:rsidP="00B93149">
      <w:pPr>
        <w:spacing w:after="0" w:line="260" w:lineRule="exact"/>
        <w:rPr>
          <w:rFonts w:ascii="Times New Roman" w:hAnsi="Times New Roman" w:cs="Times New Roman"/>
          <w:spacing w:val="-10"/>
          <w:sz w:val="28"/>
          <w:szCs w:val="28"/>
        </w:rPr>
      </w:pPr>
      <w:bookmarkStart w:id="0" w:name="_GoBack"/>
      <w:bookmarkEnd w:id="0"/>
    </w:p>
    <w:sectPr w:rsidR="00ED4CEB" w:rsidRPr="00B93149" w:rsidSect="001C7DD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2C753" w14:textId="77777777" w:rsidR="001250F6" w:rsidRDefault="001250F6" w:rsidP="001C7DD3">
      <w:pPr>
        <w:spacing w:after="0" w:line="240" w:lineRule="auto"/>
      </w:pPr>
      <w:r>
        <w:separator/>
      </w:r>
    </w:p>
  </w:endnote>
  <w:endnote w:type="continuationSeparator" w:id="0">
    <w:p w14:paraId="4A6E7975" w14:textId="77777777" w:rsidR="001250F6" w:rsidRDefault="001250F6" w:rsidP="001C7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BA402" w14:textId="77777777" w:rsidR="001250F6" w:rsidRDefault="001250F6" w:rsidP="001C7DD3">
      <w:pPr>
        <w:spacing w:after="0" w:line="240" w:lineRule="auto"/>
      </w:pPr>
      <w:r>
        <w:separator/>
      </w:r>
    </w:p>
  </w:footnote>
  <w:footnote w:type="continuationSeparator" w:id="0">
    <w:p w14:paraId="22B661D3" w14:textId="77777777" w:rsidR="001250F6" w:rsidRDefault="001250F6" w:rsidP="001C7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0384783"/>
      <w:docPartObj>
        <w:docPartGallery w:val="Page Numbers (Top of Page)"/>
        <w:docPartUnique/>
      </w:docPartObj>
    </w:sdtPr>
    <w:sdtEndPr/>
    <w:sdtContent>
      <w:p w14:paraId="3EF55A50" w14:textId="73963899" w:rsidR="001C7DD3" w:rsidRDefault="001C7DD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149">
          <w:rPr>
            <w:noProof/>
          </w:rPr>
          <w:t>5</w:t>
        </w:r>
        <w:r>
          <w:fldChar w:fldCharType="end"/>
        </w:r>
      </w:p>
    </w:sdtContent>
  </w:sdt>
  <w:p w14:paraId="65968AFF" w14:textId="77777777" w:rsidR="001C7DD3" w:rsidRDefault="001C7DD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97F5A"/>
    <w:multiLevelType w:val="hybridMultilevel"/>
    <w:tmpl w:val="A4669064"/>
    <w:lvl w:ilvl="0" w:tplc="69E02DC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" w15:restartNumberingAfterBreak="0">
    <w:nsid w:val="4EF00A3D"/>
    <w:multiLevelType w:val="hybridMultilevel"/>
    <w:tmpl w:val="E082843A"/>
    <w:lvl w:ilvl="0" w:tplc="58D415B8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366"/>
    <w:rsid w:val="00035ADE"/>
    <w:rsid w:val="00044483"/>
    <w:rsid w:val="00074379"/>
    <w:rsid w:val="00077AE9"/>
    <w:rsid w:val="00111FB6"/>
    <w:rsid w:val="001250F6"/>
    <w:rsid w:val="0018690C"/>
    <w:rsid w:val="001C0841"/>
    <w:rsid w:val="001C7DD3"/>
    <w:rsid w:val="00210366"/>
    <w:rsid w:val="0030340D"/>
    <w:rsid w:val="00315E58"/>
    <w:rsid w:val="00404335"/>
    <w:rsid w:val="00440984"/>
    <w:rsid w:val="004F583A"/>
    <w:rsid w:val="00592480"/>
    <w:rsid w:val="005A24AD"/>
    <w:rsid w:val="005A4C9F"/>
    <w:rsid w:val="006334D1"/>
    <w:rsid w:val="007F0BB2"/>
    <w:rsid w:val="008462D9"/>
    <w:rsid w:val="008B5B97"/>
    <w:rsid w:val="00943A36"/>
    <w:rsid w:val="009651A1"/>
    <w:rsid w:val="009D6A1F"/>
    <w:rsid w:val="009E3977"/>
    <w:rsid w:val="009E6649"/>
    <w:rsid w:val="00A03FE5"/>
    <w:rsid w:val="00A72C02"/>
    <w:rsid w:val="00AC1CBD"/>
    <w:rsid w:val="00B93149"/>
    <w:rsid w:val="00BF2666"/>
    <w:rsid w:val="00CA6695"/>
    <w:rsid w:val="00CB33AB"/>
    <w:rsid w:val="00D00C59"/>
    <w:rsid w:val="00D163F5"/>
    <w:rsid w:val="00D8660E"/>
    <w:rsid w:val="00DB5B0D"/>
    <w:rsid w:val="00E120E0"/>
    <w:rsid w:val="00E405F0"/>
    <w:rsid w:val="00EA7EFC"/>
    <w:rsid w:val="00EB338B"/>
    <w:rsid w:val="00ED4CEB"/>
    <w:rsid w:val="00EE2BC5"/>
    <w:rsid w:val="00F5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6929F"/>
  <w15:docId w15:val="{68B6A691-2B8B-42D1-9098-257BD7F1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CE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7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7DD3"/>
  </w:style>
  <w:style w:type="paragraph" w:styleId="a6">
    <w:name w:val="footer"/>
    <w:basedOn w:val="a"/>
    <w:link w:val="a7"/>
    <w:uiPriority w:val="99"/>
    <w:unhideWhenUsed/>
    <w:rsid w:val="001C7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7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Сергеева Алёна Викторовна</cp:lastModifiedBy>
  <cp:revision>3</cp:revision>
  <dcterms:created xsi:type="dcterms:W3CDTF">2021-04-07T12:14:00Z</dcterms:created>
  <dcterms:modified xsi:type="dcterms:W3CDTF">2021-04-08T07:58:00Z</dcterms:modified>
</cp:coreProperties>
</file>