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43" w:rsidRDefault="00F50743" w:rsidP="00F5074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       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50743" w:rsidRDefault="00F50743" w:rsidP="00F5074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A31FC">
        <w:rPr>
          <w:sz w:val="28"/>
          <w:szCs w:val="28"/>
        </w:rPr>
        <w:t>28</w:t>
      </w:r>
      <w:r w:rsidR="0028263C">
        <w:rPr>
          <w:sz w:val="28"/>
          <w:szCs w:val="28"/>
        </w:rPr>
        <w:t xml:space="preserve"> .02.2020</w:t>
      </w:r>
      <w:r>
        <w:rPr>
          <w:sz w:val="28"/>
          <w:szCs w:val="28"/>
        </w:rPr>
        <w:t xml:space="preserve">г.  </w:t>
      </w:r>
      <w:r>
        <w:rPr>
          <w:sz w:val="28"/>
          <w:szCs w:val="28"/>
        </w:rPr>
        <w:tab/>
        <w:t xml:space="preserve">                                                </w:t>
      </w:r>
      <w:r w:rsidR="002A31FC">
        <w:rPr>
          <w:sz w:val="28"/>
          <w:szCs w:val="28"/>
        </w:rPr>
        <w:t xml:space="preserve">                                       №16</w:t>
      </w: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</w:p>
    <w:p w:rsidR="00F50743" w:rsidRDefault="00F50743" w:rsidP="00F50743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50743" w:rsidRDefault="00F50743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 отчета о реализации муниципальной программы «Формирование современной городской среды » на период 2018- 2024годы </w:t>
      </w:r>
    </w:p>
    <w:p w:rsidR="00F50743" w:rsidRDefault="00F50743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 2019 год </w:t>
      </w:r>
    </w:p>
    <w:p w:rsidR="00F50743" w:rsidRDefault="00F50743" w:rsidP="00F50743">
      <w:pPr>
        <w:spacing w:line="218" w:lineRule="auto"/>
        <w:ind w:firstLine="0"/>
        <w:jc w:val="right"/>
        <w:rPr>
          <w:sz w:val="28"/>
          <w:szCs w:val="28"/>
        </w:rPr>
      </w:pPr>
    </w:p>
    <w:p w:rsidR="00F50743" w:rsidRDefault="00F50743" w:rsidP="00F50743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образования от 14.11.2013 года № 78,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F50743" w:rsidRPr="00F50743" w:rsidRDefault="00F50743" w:rsidP="00F50743">
      <w:pPr>
        <w:shd w:val="clear" w:color="auto" w:fill="FFFFFF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F50743" w:rsidRDefault="00F50743" w:rsidP="00F50743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 реализации муниципальной программы </w:t>
      </w:r>
      <w:r w:rsidRPr="00F50743">
        <w:rPr>
          <w:sz w:val="28"/>
          <w:szCs w:val="28"/>
        </w:rPr>
        <w:t xml:space="preserve">«Формирование современной городской среды » на период 2018- 2024годы за  2019 год </w:t>
      </w:r>
      <w:r>
        <w:rPr>
          <w:sz w:val="28"/>
          <w:szCs w:val="28"/>
        </w:rPr>
        <w:t>(приложение 1).</w:t>
      </w:r>
    </w:p>
    <w:p w:rsidR="00F50743" w:rsidRDefault="00F50743" w:rsidP="00F50743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Ведущему специалисту по организационной работе Братчиковой К.А.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 </w:t>
      </w:r>
      <w:r>
        <w:rPr>
          <w:color w:val="2F5496"/>
          <w:sz w:val="28"/>
          <w:szCs w:val="28"/>
          <w:u w:val="single"/>
          <w:lang w:val="en-US"/>
        </w:rPr>
        <w:t>http</w:t>
      </w:r>
      <w:r>
        <w:rPr>
          <w:color w:val="2F5496"/>
          <w:sz w:val="28"/>
          <w:szCs w:val="28"/>
          <w:u w:val="single"/>
        </w:rPr>
        <w:t>// сосновка-адм.рф/.</w:t>
      </w:r>
    </w:p>
    <w:p w:rsidR="00F50743" w:rsidRPr="00F50743" w:rsidRDefault="00F50743" w:rsidP="00F50743">
      <w:pPr>
        <w:pStyle w:val="2"/>
        <w:spacing w:after="0" w:line="228" w:lineRule="auto"/>
        <w:ind w:left="0" w:right="45"/>
        <w:rPr>
          <w:sz w:val="28"/>
          <w:szCs w:val="28"/>
        </w:rPr>
      </w:pPr>
    </w:p>
    <w:p w:rsidR="00F50743" w:rsidRPr="00F50743" w:rsidRDefault="00F50743" w:rsidP="00F50743">
      <w:pPr>
        <w:pStyle w:val="2"/>
        <w:spacing w:after="0" w:line="228" w:lineRule="auto"/>
        <w:ind w:left="720" w:right="45"/>
        <w:rPr>
          <w:sz w:val="28"/>
          <w:szCs w:val="28"/>
        </w:rPr>
      </w:pPr>
    </w:p>
    <w:p w:rsidR="00F50743" w:rsidRDefault="00F50743" w:rsidP="00F5074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F50743" w:rsidRDefault="00F50743" w:rsidP="00F50743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50743" w:rsidRDefault="00F50743" w:rsidP="00F50743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 образования                                В.С. Мелентьев</w:t>
      </w:r>
    </w:p>
    <w:p w:rsidR="00F50743" w:rsidRDefault="00F50743" w:rsidP="00F50743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F50743" w:rsidRDefault="00F50743" w:rsidP="00D43F62">
      <w:pPr>
        <w:ind w:firstLine="0"/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</w:t>
      </w:r>
      <w:r>
        <w:rPr>
          <w:sz w:val="24"/>
          <w:szCs w:val="24"/>
        </w:rPr>
        <w:t>УТВЕРЖДЕН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Сосновского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муниципального образования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2A31FC">
        <w:rPr>
          <w:sz w:val="24"/>
          <w:szCs w:val="24"/>
        </w:rPr>
        <w:t>28</w:t>
      </w:r>
      <w:r>
        <w:rPr>
          <w:sz w:val="24"/>
          <w:szCs w:val="24"/>
        </w:rPr>
        <w:t xml:space="preserve"> » февраля 2020 г. № </w:t>
      </w:r>
      <w:r w:rsidR="002A31FC">
        <w:rPr>
          <w:sz w:val="24"/>
          <w:szCs w:val="24"/>
        </w:rPr>
        <w:t>16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F50743" w:rsidRDefault="00F50743" w:rsidP="00F50743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>Формирование современной городской среды»  на период 2018-2024 годы за  2019 год</w:t>
      </w:r>
    </w:p>
    <w:p w:rsidR="00F50743" w:rsidRDefault="00F50743" w:rsidP="00F50743">
      <w:pPr>
        <w:rPr>
          <w:b/>
          <w:sz w:val="28"/>
          <w:szCs w:val="28"/>
        </w:rPr>
      </w:pPr>
    </w:p>
    <w:p w:rsidR="00F50743" w:rsidRDefault="00F50743" w:rsidP="00F50743">
      <w:pPr>
        <w:rPr>
          <w:b/>
          <w:bCs/>
          <w:color w:val="00B050"/>
        </w:rPr>
      </w:pPr>
    </w:p>
    <w:p w:rsidR="00F50743" w:rsidRPr="00D43F62" w:rsidRDefault="00F50743" w:rsidP="00D43F62">
      <w:pPr>
        <w:numPr>
          <w:ilvl w:val="0"/>
          <w:numId w:val="2"/>
        </w:numPr>
        <w:spacing w:line="218" w:lineRule="auto"/>
        <w:rPr>
          <w:sz w:val="28"/>
          <w:szCs w:val="28"/>
        </w:rPr>
      </w:pPr>
      <w:r w:rsidRPr="00D43F62">
        <w:rPr>
          <w:sz w:val="28"/>
          <w:szCs w:val="28"/>
        </w:rPr>
        <w:t>Краткое описание выполненных в отчетном году основных мероприятий, а также результатов, достигнутых в отчетном периоде</w:t>
      </w:r>
    </w:p>
    <w:p w:rsidR="00F50743" w:rsidRPr="00D43F62" w:rsidRDefault="00F50743" w:rsidP="00D43F62">
      <w:pPr>
        <w:ind w:firstLine="4536"/>
        <w:rPr>
          <w:sz w:val="28"/>
        </w:rPr>
      </w:pPr>
    </w:p>
    <w:tbl>
      <w:tblPr>
        <w:tblW w:w="10775" w:type="dxa"/>
        <w:tblInd w:w="-459" w:type="dxa"/>
        <w:tblLayout w:type="fixed"/>
        <w:tblLook w:val="04A0"/>
      </w:tblPr>
      <w:tblGrid>
        <w:gridCol w:w="2127"/>
        <w:gridCol w:w="1424"/>
        <w:gridCol w:w="1838"/>
        <w:gridCol w:w="1137"/>
        <w:gridCol w:w="1133"/>
        <w:gridCol w:w="992"/>
        <w:gridCol w:w="2124"/>
      </w:tblGrid>
      <w:tr w:rsidR="00F50743" w:rsidRPr="00D43F62" w:rsidTr="00BD7C35">
        <w:trPr>
          <w:trHeight w:val="20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Наименование программы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Код целевой статьи расходов по бюджетной классификации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Утверждено бюджетной росписью с учетом  изменений, руб.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Исполнено,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% выполнения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Краткое описание выполненных мероприятий</w:t>
            </w:r>
          </w:p>
        </w:tc>
      </w:tr>
      <w:tr w:rsidR="00F50743" w:rsidRPr="00D43F62" w:rsidTr="00BD7C35">
        <w:trPr>
          <w:trHeight w:val="240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 w:rsidRPr="00D43F62">
              <w:rPr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» на  период 2018-2024годы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751</w:t>
            </w:r>
            <w:r w:rsidRPr="00D43F62">
              <w:rPr>
                <w:sz w:val="20"/>
                <w:szCs w:val="20"/>
                <w:lang w:val="en-US" w:eastAsia="en-US"/>
              </w:rPr>
              <w:t>F255551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val="en-US" w:eastAsia="en-US"/>
              </w:rPr>
            </w:pPr>
            <w:r w:rsidRPr="00D43F62">
              <w:rPr>
                <w:sz w:val="24"/>
                <w:szCs w:val="24"/>
                <w:lang w:val="en-US" w:eastAsia="en-US"/>
              </w:rPr>
              <w:t>2294.56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 w:rsidRPr="00D43F62">
              <w:rPr>
                <w:sz w:val="24"/>
                <w:szCs w:val="24"/>
                <w:lang w:eastAsia="en-US"/>
              </w:rPr>
              <w:t>2294.</w:t>
            </w:r>
            <w:r w:rsidRPr="00D43F62">
              <w:rPr>
                <w:sz w:val="24"/>
                <w:szCs w:val="24"/>
                <w:lang w:val="en-US" w:eastAsia="en-US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val="en-US" w:eastAsia="en-US"/>
              </w:rPr>
            </w:pPr>
            <w:r w:rsidRPr="00D43F62">
              <w:rPr>
                <w:sz w:val="24"/>
                <w:szCs w:val="24"/>
                <w:lang w:val="en-US" w:eastAsia="en-US"/>
              </w:rPr>
              <w:t>100.0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7F54" w:rsidRPr="00D43F62" w:rsidRDefault="00417F54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-установлено заборное  ограждение по периметру парка, протяженностью 670п. м.;</w:t>
            </w:r>
          </w:p>
          <w:p w:rsidR="00F50743" w:rsidRPr="00D43F62" w:rsidRDefault="00417F54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-  установлено освещение  по парку, протяженностью 931,2 п.м.;</w:t>
            </w:r>
          </w:p>
          <w:p w:rsidR="00417F54" w:rsidRPr="00D43F62" w:rsidRDefault="00417F54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- отсыпан грунт по периметру парка</w:t>
            </w:r>
          </w:p>
        </w:tc>
      </w:tr>
      <w:tr w:rsidR="00F50743" w:rsidRPr="00D43F62" w:rsidTr="00BD7C35">
        <w:trPr>
          <w:trHeight w:val="6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  <w:r w:rsidRPr="00D43F62"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D43F62">
              <w:rPr>
                <w:b/>
                <w:sz w:val="24"/>
                <w:szCs w:val="24"/>
                <w:lang w:eastAsia="en-US"/>
              </w:rPr>
              <w:t>2294,56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D43F62">
              <w:rPr>
                <w:b/>
                <w:sz w:val="24"/>
                <w:szCs w:val="24"/>
                <w:lang w:eastAsia="en-US"/>
              </w:rPr>
              <w:t>2294,56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D43F62">
              <w:rPr>
                <w:b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F50743" w:rsidRPr="00D43F62" w:rsidRDefault="00F50743" w:rsidP="00D43F62">
      <w:pPr>
        <w:spacing w:line="218" w:lineRule="auto"/>
        <w:ind w:left="-284" w:firstLine="284"/>
        <w:rPr>
          <w:b/>
          <w:iCs/>
        </w:rPr>
      </w:pPr>
      <w:r w:rsidRPr="00D43F62">
        <w:rPr>
          <w:sz w:val="28"/>
          <w:szCs w:val="28"/>
        </w:rPr>
        <w:t xml:space="preserve">Постановлением администрации сельского поселения Сосновского </w:t>
      </w:r>
      <w:r w:rsidR="005A0E3B" w:rsidRPr="00D43F62">
        <w:rPr>
          <w:sz w:val="28"/>
          <w:szCs w:val="28"/>
        </w:rPr>
        <w:t>муниципального образования от 11.12.2017</w:t>
      </w:r>
      <w:r w:rsidRPr="00D43F62">
        <w:rPr>
          <w:sz w:val="28"/>
          <w:szCs w:val="28"/>
        </w:rPr>
        <w:t xml:space="preserve">г. № </w:t>
      </w:r>
      <w:r w:rsidR="005A0E3B" w:rsidRPr="00D43F62">
        <w:rPr>
          <w:sz w:val="28"/>
          <w:szCs w:val="28"/>
        </w:rPr>
        <w:t>110</w:t>
      </w:r>
      <w:r w:rsidRPr="00D43F62">
        <w:rPr>
          <w:sz w:val="28"/>
          <w:szCs w:val="28"/>
        </w:rPr>
        <w:t xml:space="preserve"> утверждена муниципальная программа «</w:t>
      </w:r>
      <w:r w:rsidR="003343D0" w:rsidRPr="00D43F62">
        <w:rPr>
          <w:sz w:val="28"/>
          <w:szCs w:val="28"/>
        </w:rPr>
        <w:t>О формирование</w:t>
      </w:r>
      <w:r w:rsidR="005A0E3B" w:rsidRPr="00D43F62">
        <w:rPr>
          <w:sz w:val="28"/>
          <w:szCs w:val="28"/>
        </w:rPr>
        <w:t xml:space="preserve"> современной городской среды</w:t>
      </w:r>
      <w:r w:rsidRPr="00D43F62">
        <w:rPr>
          <w:sz w:val="28"/>
          <w:szCs w:val="28"/>
        </w:rPr>
        <w:t>» на пери</w:t>
      </w:r>
      <w:r w:rsidR="005A0E3B" w:rsidRPr="00D43F62">
        <w:rPr>
          <w:sz w:val="28"/>
          <w:szCs w:val="28"/>
        </w:rPr>
        <w:t>од 2018-2022</w:t>
      </w:r>
      <w:r w:rsidRPr="00D43F62">
        <w:rPr>
          <w:sz w:val="28"/>
          <w:szCs w:val="28"/>
        </w:rPr>
        <w:t>годы</w:t>
      </w:r>
      <w:r w:rsidR="005A0E3B" w:rsidRPr="00D43F62">
        <w:rPr>
          <w:sz w:val="28"/>
          <w:szCs w:val="28"/>
        </w:rPr>
        <w:t>. Постановлением № 33 от 29.03.2019г. внесены изменения в муниципальную программу «</w:t>
      </w:r>
      <w:r w:rsidR="002B5583" w:rsidRPr="00D43F62">
        <w:rPr>
          <w:sz w:val="28"/>
          <w:szCs w:val="28"/>
        </w:rPr>
        <w:t>О  продлении  муниципальной программы «Ф</w:t>
      </w:r>
      <w:r w:rsidR="003343D0" w:rsidRPr="00D43F62">
        <w:rPr>
          <w:sz w:val="28"/>
          <w:szCs w:val="28"/>
        </w:rPr>
        <w:t>ормирование</w:t>
      </w:r>
      <w:r w:rsidR="002B5583" w:rsidRPr="00D43F62">
        <w:rPr>
          <w:sz w:val="28"/>
          <w:szCs w:val="28"/>
        </w:rPr>
        <w:t xml:space="preserve"> современной городской среды» на период 2018-2024годы.</w:t>
      </w:r>
      <w:r w:rsidRPr="00D43F62">
        <w:rPr>
          <w:sz w:val="28"/>
          <w:szCs w:val="28"/>
        </w:rPr>
        <w:t xml:space="preserve">   В 2019 году в план мероприятий  программы были включены следующие основные мероприятия:</w:t>
      </w:r>
    </w:p>
    <w:p w:rsidR="002B5583" w:rsidRPr="00D43F62" w:rsidRDefault="002B5583" w:rsidP="00D43F62">
      <w:pPr>
        <w:spacing w:line="240" w:lineRule="auto"/>
        <w:rPr>
          <w:sz w:val="28"/>
          <w:szCs w:val="28"/>
        </w:rPr>
      </w:pPr>
      <w:r w:rsidRPr="00D43F62">
        <w:rPr>
          <w:sz w:val="28"/>
          <w:szCs w:val="28"/>
        </w:rPr>
        <w:t>Благоустройство территории общего  пользования на  пересечении улиц Победы и Лесной (парк отдыха с. Сосновка)</w:t>
      </w:r>
    </w:p>
    <w:p w:rsidR="002B5583" w:rsidRPr="00D43F62" w:rsidRDefault="002B5583" w:rsidP="00D43F62">
      <w:pPr>
        <w:spacing w:line="240" w:lineRule="auto"/>
        <w:ind w:firstLine="0"/>
        <w:rPr>
          <w:sz w:val="28"/>
          <w:szCs w:val="28"/>
        </w:rPr>
      </w:pPr>
      <w:r w:rsidRPr="00D43F62">
        <w:rPr>
          <w:sz w:val="28"/>
          <w:szCs w:val="28"/>
        </w:rPr>
        <w:t>Перечень работ:</w:t>
      </w:r>
    </w:p>
    <w:p w:rsidR="002B5583" w:rsidRPr="00D43F62" w:rsidRDefault="003343D0" w:rsidP="00D43F62">
      <w:pPr>
        <w:spacing w:line="240" w:lineRule="auto"/>
        <w:ind w:firstLine="0"/>
        <w:rPr>
          <w:sz w:val="28"/>
          <w:szCs w:val="28"/>
        </w:rPr>
      </w:pPr>
      <w:r w:rsidRPr="00D43F62">
        <w:rPr>
          <w:sz w:val="28"/>
          <w:szCs w:val="28"/>
        </w:rPr>
        <w:t>1.</w:t>
      </w:r>
      <w:r w:rsidR="002B5583" w:rsidRPr="00D43F62">
        <w:rPr>
          <w:sz w:val="28"/>
          <w:szCs w:val="28"/>
        </w:rPr>
        <w:t xml:space="preserve"> Оборудование ограждения по периметру парка отдыха;</w:t>
      </w:r>
    </w:p>
    <w:p w:rsidR="002B5583" w:rsidRPr="00D43F62" w:rsidRDefault="003343D0" w:rsidP="00D43F62">
      <w:pPr>
        <w:spacing w:line="218" w:lineRule="auto"/>
        <w:ind w:left="-284" w:firstLine="284"/>
        <w:rPr>
          <w:iCs/>
          <w:sz w:val="28"/>
          <w:szCs w:val="28"/>
        </w:rPr>
      </w:pPr>
      <w:r w:rsidRPr="00D43F62">
        <w:rPr>
          <w:sz w:val="28"/>
          <w:szCs w:val="28"/>
        </w:rPr>
        <w:t>2.</w:t>
      </w:r>
      <w:r w:rsidR="002B5583" w:rsidRPr="00D43F62">
        <w:rPr>
          <w:sz w:val="28"/>
          <w:szCs w:val="28"/>
        </w:rPr>
        <w:t>Оборудование освещения по периметру парка отдыха</w:t>
      </w:r>
    </w:p>
    <w:p w:rsidR="00F50743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</w:p>
    <w:p w:rsidR="00D43F62" w:rsidRPr="00D43F62" w:rsidRDefault="00D43F62" w:rsidP="00D43F62">
      <w:pPr>
        <w:spacing w:line="218" w:lineRule="auto"/>
        <w:ind w:firstLine="0"/>
        <w:rPr>
          <w:b/>
          <w:sz w:val="28"/>
          <w:szCs w:val="28"/>
        </w:rPr>
      </w:pPr>
    </w:p>
    <w:p w:rsidR="00D43F62" w:rsidRPr="00D43F62" w:rsidRDefault="00D43F62" w:rsidP="00D43F62">
      <w:pPr>
        <w:spacing w:line="218" w:lineRule="auto"/>
        <w:ind w:firstLine="0"/>
        <w:rPr>
          <w:b/>
          <w:sz w:val="28"/>
          <w:szCs w:val="28"/>
        </w:rPr>
      </w:pPr>
    </w:p>
    <w:p w:rsidR="00D43F62" w:rsidRPr="00D43F62" w:rsidRDefault="00D43F62" w:rsidP="00D43F62">
      <w:pPr>
        <w:spacing w:line="218" w:lineRule="auto"/>
        <w:ind w:firstLine="0"/>
        <w:rPr>
          <w:b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b/>
          <w:sz w:val="28"/>
          <w:szCs w:val="28"/>
        </w:rPr>
      </w:pPr>
      <w:r w:rsidRPr="00D43F62">
        <w:rPr>
          <w:b/>
          <w:sz w:val="28"/>
          <w:szCs w:val="28"/>
        </w:rPr>
        <w:lastRenderedPageBreak/>
        <w:t>2.Анализ объема финансирования муниципальной программы в     отчетном периоде</w:t>
      </w:r>
    </w:p>
    <w:p w:rsidR="00F50743" w:rsidRPr="00D43F62" w:rsidRDefault="00F50743" w:rsidP="00D43F62">
      <w:pPr>
        <w:spacing w:line="218" w:lineRule="auto"/>
        <w:ind w:left="360" w:firstLine="0"/>
        <w:rPr>
          <w:b/>
          <w:sz w:val="28"/>
          <w:szCs w:val="28"/>
        </w:rPr>
      </w:pPr>
    </w:p>
    <w:p w:rsidR="002434F0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sz w:val="28"/>
          <w:szCs w:val="28"/>
        </w:rPr>
        <w:t>В</w:t>
      </w:r>
      <w:r w:rsidRPr="00D43F62">
        <w:rPr>
          <w:iCs/>
          <w:sz w:val="28"/>
          <w:szCs w:val="28"/>
        </w:rPr>
        <w:t xml:space="preserve">  2019 году фактические расходы на реализацию муниципальной программы  составили </w:t>
      </w:r>
      <w:r w:rsidR="002434F0" w:rsidRPr="00D43F62">
        <w:rPr>
          <w:iCs/>
          <w:sz w:val="28"/>
          <w:szCs w:val="28"/>
        </w:rPr>
        <w:t>2294,56</w:t>
      </w:r>
      <w:r w:rsidRPr="00D43F62">
        <w:rPr>
          <w:iCs/>
          <w:sz w:val="28"/>
          <w:szCs w:val="28"/>
        </w:rPr>
        <w:t xml:space="preserve"> тыс. руб.</w:t>
      </w:r>
      <w:r w:rsidR="002434F0" w:rsidRPr="00D43F62">
        <w:rPr>
          <w:iCs/>
          <w:sz w:val="28"/>
          <w:szCs w:val="28"/>
        </w:rPr>
        <w:t xml:space="preserve"> или 100 %.  от годовых бюджетных назначений., в том числе:</w:t>
      </w:r>
    </w:p>
    <w:p w:rsidR="002434F0" w:rsidRPr="00D43F62" w:rsidRDefault="002434F0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1868,1- средства федерального бюджета;</w:t>
      </w:r>
    </w:p>
    <w:p w:rsidR="002434F0" w:rsidRPr="00D43F62" w:rsidRDefault="002434F0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409,4- средства областного бюджета;</w:t>
      </w:r>
    </w:p>
    <w:p w:rsidR="002434F0" w:rsidRPr="00D43F62" w:rsidRDefault="00BD7C35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17,1- средства местного бюджета.</w:t>
      </w:r>
    </w:p>
    <w:p w:rsidR="00F50743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При выполнении программных мероприятий  в 2019 год</w:t>
      </w:r>
      <w:r w:rsidR="00417F54" w:rsidRPr="00D43F62">
        <w:rPr>
          <w:iCs/>
          <w:sz w:val="28"/>
          <w:szCs w:val="28"/>
        </w:rPr>
        <w:t>у получены следующие результаты</w:t>
      </w:r>
      <w:r w:rsidR="003343D0" w:rsidRPr="00D43F62">
        <w:rPr>
          <w:iCs/>
          <w:sz w:val="28"/>
          <w:szCs w:val="28"/>
        </w:rPr>
        <w:t xml:space="preserve"> по сравнению с базовым периодом 2017 года</w:t>
      </w:r>
      <w:r w:rsidRPr="00D43F62">
        <w:rPr>
          <w:iCs/>
          <w:sz w:val="28"/>
          <w:szCs w:val="28"/>
        </w:rPr>
        <w:t>:</w:t>
      </w:r>
    </w:p>
    <w:p w:rsidR="00F50743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улучшены условия для маломобильных групп населения;</w:t>
      </w:r>
    </w:p>
    <w:p w:rsidR="00417F54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повышена комфортность  и безопасность  нахождения граждан на общественной территории;</w:t>
      </w:r>
    </w:p>
    <w:p w:rsidR="00417F54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улучшено санитарное и эстетическое состояние общественной территории</w:t>
      </w:r>
      <w:r w:rsidR="003343D0" w:rsidRPr="00D43F62">
        <w:rPr>
          <w:iCs/>
          <w:sz w:val="28"/>
          <w:szCs w:val="28"/>
        </w:rPr>
        <w:t>;</w:t>
      </w:r>
    </w:p>
    <w:p w:rsidR="003343D0" w:rsidRPr="00D43F62" w:rsidRDefault="003343D0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количество благоустроенных общественных территорий увеличено на 2 ед. по сравнению с базовым периодом;</w:t>
      </w:r>
    </w:p>
    <w:p w:rsidR="003343D0" w:rsidRPr="00D43F62" w:rsidRDefault="003343D0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площадь  благоустроенных территорий общего пользования, соответствующих современным требованиям благоустройство  увеличено на 37880 кв. м. по равнению с базовым периодом;</w:t>
      </w:r>
    </w:p>
    <w:p w:rsidR="003343D0" w:rsidRPr="00D43F62" w:rsidRDefault="00D43F62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увеличена площадь благоустроенных общественных территорий, приходящихся на 1 жителя  муниципального образования на 20 кв. м.</w:t>
      </w:r>
    </w:p>
    <w:p w:rsidR="00F50743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В таблице 2  приведена информация о запланированном и исполненном количестве показателей муниципальной программы.</w:t>
      </w:r>
    </w:p>
    <w:p w:rsidR="00F50743" w:rsidRPr="00D43F62" w:rsidRDefault="00F50743" w:rsidP="00D43F62">
      <w:pPr>
        <w:spacing w:line="216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Таблица 2</w:t>
      </w:r>
    </w:p>
    <w:tbl>
      <w:tblPr>
        <w:tblpPr w:leftFromText="180" w:rightFromText="180" w:bottomFromText="200" w:vertAnchor="text" w:horzAnchor="margin" w:tblpY="40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084"/>
        <w:gridCol w:w="1131"/>
        <w:gridCol w:w="1131"/>
        <w:gridCol w:w="1132"/>
        <w:gridCol w:w="1192"/>
      </w:tblGrid>
      <w:tr w:rsidR="00F50743" w:rsidRPr="00D43F62" w:rsidTr="00F50743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Исполнение показателей результативности</w:t>
            </w:r>
          </w:p>
        </w:tc>
      </w:tr>
      <w:tr w:rsidR="00F50743" w:rsidRPr="00D43F62" w:rsidTr="00F50743">
        <w:trPr>
          <w:trHeight w:val="66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нулевой показатель</w:t>
            </w:r>
          </w:p>
        </w:tc>
      </w:tr>
      <w:tr w:rsidR="00F50743" w:rsidRPr="00D43F62" w:rsidTr="00F50743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sz w:val="24"/>
                <w:szCs w:val="24"/>
                <w:lang w:eastAsia="en-US"/>
              </w:rPr>
              <w:t>"</w:t>
            </w:r>
            <w:r w:rsidR="00417F54" w:rsidRPr="00D43F62">
              <w:rPr>
                <w:sz w:val="28"/>
                <w:szCs w:val="28"/>
              </w:rPr>
              <w:t xml:space="preserve"> Ф</w:t>
            </w:r>
            <w:r w:rsidR="003343D0" w:rsidRPr="00D43F62">
              <w:rPr>
                <w:sz w:val="28"/>
                <w:szCs w:val="28"/>
              </w:rPr>
              <w:t>ормирование</w:t>
            </w:r>
            <w:r w:rsidR="00417F54" w:rsidRPr="00D43F62">
              <w:rPr>
                <w:sz w:val="28"/>
                <w:szCs w:val="28"/>
              </w:rPr>
              <w:t xml:space="preserve"> современной городской среды</w:t>
            </w:r>
            <w:r w:rsidR="00417F54" w:rsidRPr="00D43F62">
              <w:rPr>
                <w:sz w:val="24"/>
                <w:szCs w:val="24"/>
                <w:lang w:eastAsia="en-US"/>
              </w:rPr>
              <w:t xml:space="preserve"> </w:t>
            </w:r>
            <w:r w:rsidRPr="00D43F62">
              <w:rPr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D43F62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D43F62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3343D0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3343D0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3343D0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</w:tr>
    </w:tbl>
    <w:p w:rsidR="00F50743" w:rsidRPr="00D43F62" w:rsidRDefault="00F50743" w:rsidP="00D43F62">
      <w:pPr>
        <w:spacing w:line="216" w:lineRule="auto"/>
        <w:ind w:firstLine="0"/>
        <w:rPr>
          <w:iCs/>
          <w:sz w:val="28"/>
          <w:szCs w:val="28"/>
        </w:rPr>
      </w:pPr>
    </w:p>
    <w:p w:rsidR="00F50743" w:rsidRPr="00D43F62" w:rsidRDefault="00F50743" w:rsidP="00D43F62">
      <w:pPr>
        <w:spacing w:line="216" w:lineRule="auto"/>
        <w:ind w:firstLine="0"/>
        <w:rPr>
          <w:iCs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b/>
          <w:iCs/>
          <w:sz w:val="28"/>
          <w:szCs w:val="28"/>
        </w:rPr>
      </w:pPr>
      <w:r w:rsidRPr="00D43F62">
        <w:rPr>
          <w:b/>
          <w:iCs/>
          <w:sz w:val="28"/>
          <w:szCs w:val="28"/>
        </w:rPr>
        <w:t>3. Оценка эффективности реализации муниципальной программы</w:t>
      </w:r>
    </w:p>
    <w:p w:rsidR="00F50743" w:rsidRPr="00D43F62" w:rsidRDefault="00F50743" w:rsidP="00D43F62">
      <w:pPr>
        <w:spacing w:line="218" w:lineRule="auto"/>
        <w:rPr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sz w:val="28"/>
          <w:szCs w:val="28"/>
        </w:rPr>
      </w:pPr>
      <w:r w:rsidRPr="00D43F62">
        <w:rPr>
          <w:sz w:val="28"/>
          <w:szCs w:val="28"/>
        </w:rPr>
        <w:t>По итогам реализации муниципальной программы «</w:t>
      </w:r>
      <w:r w:rsidR="00D43F62" w:rsidRPr="00D43F62">
        <w:rPr>
          <w:sz w:val="28"/>
          <w:szCs w:val="28"/>
        </w:rPr>
        <w:t>Формирование современной городской среды</w:t>
      </w:r>
      <w:r w:rsidRPr="00D43F62">
        <w:rPr>
          <w:sz w:val="28"/>
          <w:szCs w:val="28"/>
        </w:rPr>
        <w:t xml:space="preserve">» </w:t>
      </w:r>
      <w:r w:rsidRPr="00D43F62">
        <w:rPr>
          <w:iCs/>
          <w:sz w:val="28"/>
          <w:szCs w:val="28"/>
        </w:rPr>
        <w:t>за 2019 год,</w:t>
      </w:r>
      <w:r w:rsidRPr="00D43F62">
        <w:rPr>
          <w:sz w:val="28"/>
          <w:szCs w:val="28"/>
        </w:rPr>
        <w:t xml:space="preserve"> считать уровень эффективности муниципальной программы удовлетворительным.</w:t>
      </w:r>
    </w:p>
    <w:p w:rsidR="00F50743" w:rsidRPr="00D43F62" w:rsidRDefault="00F50743" w:rsidP="00D43F62">
      <w:pPr>
        <w:spacing w:line="218" w:lineRule="auto"/>
        <w:ind w:firstLine="0"/>
        <w:rPr>
          <w:b/>
          <w:iCs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sz w:val="28"/>
          <w:szCs w:val="28"/>
        </w:rPr>
      </w:pPr>
      <w:r w:rsidRPr="00D43F62">
        <w:rPr>
          <w:b/>
          <w:sz w:val="28"/>
          <w:szCs w:val="28"/>
        </w:rPr>
        <w:t>4. Предложения по дальнейшей реализации муниципальной программы</w:t>
      </w:r>
    </w:p>
    <w:p w:rsidR="00F50743" w:rsidRPr="00D43F62" w:rsidRDefault="00F50743" w:rsidP="00D43F62">
      <w:pPr>
        <w:spacing w:line="218" w:lineRule="auto"/>
        <w:rPr>
          <w:sz w:val="28"/>
          <w:szCs w:val="28"/>
        </w:rPr>
      </w:pPr>
    </w:p>
    <w:p w:rsidR="00F50743" w:rsidRPr="00D43F62" w:rsidRDefault="00F50743" w:rsidP="00D43F62">
      <w:pPr>
        <w:spacing w:line="218" w:lineRule="auto"/>
        <w:rPr>
          <w:iCs/>
          <w:sz w:val="28"/>
          <w:szCs w:val="28"/>
        </w:rPr>
      </w:pPr>
      <w:r w:rsidRPr="00D43F62">
        <w:rPr>
          <w:sz w:val="28"/>
          <w:szCs w:val="28"/>
        </w:rPr>
        <w:t xml:space="preserve">По итогам реализации муниципальной программы  </w:t>
      </w:r>
      <w:r w:rsidRPr="00D43F62">
        <w:rPr>
          <w:iCs/>
          <w:sz w:val="28"/>
          <w:szCs w:val="28"/>
        </w:rPr>
        <w:t>за 2019 год сформированы следующие предложения</w:t>
      </w:r>
      <w:r w:rsidR="00D43F62" w:rsidRPr="00D43F62">
        <w:rPr>
          <w:sz w:val="28"/>
          <w:szCs w:val="28"/>
        </w:rPr>
        <w:t xml:space="preserve"> продолжить реализацию программы.</w:t>
      </w:r>
    </w:p>
    <w:p w:rsidR="00F50743" w:rsidRPr="00D43F62" w:rsidRDefault="00F50743" w:rsidP="00D43F62">
      <w:pPr>
        <w:spacing w:line="218" w:lineRule="auto"/>
        <w:rPr>
          <w:iCs/>
          <w:sz w:val="28"/>
          <w:szCs w:val="28"/>
        </w:rPr>
      </w:pPr>
    </w:p>
    <w:p w:rsidR="00F50743" w:rsidRPr="00D43F62" w:rsidRDefault="00F50743" w:rsidP="00D43F62">
      <w:pPr>
        <w:spacing w:line="240" w:lineRule="auto"/>
        <w:ind w:firstLine="0"/>
        <w:rPr>
          <w:sz w:val="28"/>
        </w:rPr>
      </w:pPr>
      <w:r w:rsidRPr="00D43F62">
        <w:rPr>
          <w:sz w:val="28"/>
        </w:rPr>
        <w:t>Глава администрации Сосновского</w:t>
      </w:r>
    </w:p>
    <w:p w:rsidR="00F50743" w:rsidRPr="00D43F62" w:rsidRDefault="00F50743" w:rsidP="00D43F62">
      <w:pPr>
        <w:spacing w:line="240" w:lineRule="auto"/>
        <w:ind w:firstLine="0"/>
        <w:rPr>
          <w:sz w:val="28"/>
        </w:rPr>
      </w:pPr>
      <w:r w:rsidRPr="00D43F62">
        <w:rPr>
          <w:sz w:val="28"/>
        </w:rPr>
        <w:t>муниципального образования                                          В.С. Мелентьев</w:t>
      </w:r>
    </w:p>
    <w:p w:rsidR="00F50743" w:rsidRPr="00D43F62" w:rsidRDefault="00F50743" w:rsidP="00D43F62">
      <w:pPr>
        <w:ind w:firstLine="0"/>
        <w:rPr>
          <w:sz w:val="28"/>
        </w:rPr>
      </w:pPr>
    </w:p>
    <w:p w:rsidR="00F50743" w:rsidRPr="00D43F62" w:rsidRDefault="00F50743" w:rsidP="00D43F62">
      <w:pPr>
        <w:ind w:firstLine="4536"/>
        <w:rPr>
          <w:sz w:val="24"/>
          <w:szCs w:val="24"/>
        </w:rPr>
      </w:pPr>
    </w:p>
    <w:p w:rsidR="00F50743" w:rsidRPr="004C718A" w:rsidRDefault="00F50743" w:rsidP="00F50743">
      <w:pPr>
        <w:ind w:firstLine="0"/>
        <w:rPr>
          <w:color w:val="FF0000"/>
          <w:sz w:val="28"/>
        </w:rPr>
      </w:pPr>
    </w:p>
    <w:p w:rsidR="00F50743" w:rsidRPr="004C718A" w:rsidRDefault="00F50743" w:rsidP="00F50743">
      <w:pPr>
        <w:ind w:firstLine="0"/>
        <w:rPr>
          <w:color w:val="FF0000"/>
          <w:sz w:val="28"/>
        </w:rPr>
      </w:pPr>
    </w:p>
    <w:p w:rsidR="00F50743" w:rsidRDefault="00F50743" w:rsidP="00F50743"/>
    <w:p w:rsidR="00BA798E" w:rsidRDefault="00BA798E"/>
    <w:sectPr w:rsidR="00BA798E" w:rsidSect="00D43F62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21CB"/>
    <w:multiLevelType w:val="hybridMultilevel"/>
    <w:tmpl w:val="6832C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50743"/>
    <w:rsid w:val="000E5BE6"/>
    <w:rsid w:val="002434F0"/>
    <w:rsid w:val="0028263C"/>
    <w:rsid w:val="002A31FC"/>
    <w:rsid w:val="002B5583"/>
    <w:rsid w:val="003343D0"/>
    <w:rsid w:val="00417F54"/>
    <w:rsid w:val="004C718A"/>
    <w:rsid w:val="004E06CA"/>
    <w:rsid w:val="005A0E3B"/>
    <w:rsid w:val="007A28CA"/>
    <w:rsid w:val="00825BB2"/>
    <w:rsid w:val="00BA798E"/>
    <w:rsid w:val="00BD7C35"/>
    <w:rsid w:val="00CE5473"/>
    <w:rsid w:val="00D43F62"/>
    <w:rsid w:val="00DD4CA7"/>
    <w:rsid w:val="00E6547A"/>
    <w:rsid w:val="00F5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4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F5074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0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2020-03-25T06:35:00Z</dcterms:created>
  <dcterms:modified xsi:type="dcterms:W3CDTF">2020-03-25T06:35:00Z</dcterms:modified>
</cp:coreProperties>
</file>